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0D03" w14:textId="47F658AC" w:rsidR="008773AA" w:rsidRDefault="009C3A00" w:rsidP="003D7022">
      <w:pPr>
        <w:pStyle w:val="BodyText"/>
        <w:rPr>
          <w:rFonts w:ascii="Calibri" w:hAnsi="Calibri" w:cs="Arial"/>
          <w:lang w:val="en-GB"/>
        </w:rPr>
      </w:pPr>
      <w:r w:rsidRPr="00764C01">
        <w:rPr>
          <w:b/>
          <w:i/>
          <w:noProof/>
          <w:sz w:val="40"/>
          <w:szCs w:val="40"/>
          <w:lang w:val="en-GB" w:eastAsia="en-GB"/>
        </w:rPr>
        <w:drawing>
          <wp:inline distT="0" distB="0" distL="0" distR="0" wp14:anchorId="058D6914" wp14:editId="4B64B0DE">
            <wp:extent cx="4340888" cy="1211411"/>
            <wp:effectExtent l="0" t="0" r="2540" b="8255"/>
            <wp:docPr id="5" name="Picture 5" descr="Logo: Upwood and the Raveleys Parish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ish Council Logo.jpg"/>
                    <pic:cNvPicPr/>
                  </pic:nvPicPr>
                  <pic:blipFill>
                    <a:blip r:embed="rId8">
                      <a:extLst>
                        <a:ext uri="{28A0092B-C50C-407E-A947-70E740481C1C}">
                          <a14:useLocalDpi xmlns:a14="http://schemas.microsoft.com/office/drawing/2010/main" val="0"/>
                        </a:ext>
                      </a:extLst>
                    </a:blip>
                    <a:stretch>
                      <a:fillRect/>
                    </a:stretch>
                  </pic:blipFill>
                  <pic:spPr>
                    <a:xfrm>
                      <a:off x="0" y="0"/>
                      <a:ext cx="4340888" cy="1211411"/>
                    </a:xfrm>
                    <a:prstGeom prst="rect">
                      <a:avLst/>
                    </a:prstGeom>
                  </pic:spPr>
                </pic:pic>
              </a:graphicData>
            </a:graphic>
          </wp:inline>
        </w:drawing>
      </w:r>
    </w:p>
    <w:p w14:paraId="282C5937" w14:textId="6E96A548" w:rsidR="002528FA" w:rsidRPr="00C50EF4" w:rsidRDefault="002528FA" w:rsidP="00BB20AF">
      <w:pPr>
        <w:jc w:val="center"/>
      </w:pPr>
      <w:r w:rsidRPr="00C50EF4">
        <w:t xml:space="preserve">Parish Clerk – Mrs </w:t>
      </w:r>
      <w:r w:rsidR="003A661A">
        <w:t>Louise Clowery, 6 Manor Farm Cottages, Warboys Road, Pidley</w:t>
      </w:r>
      <w:r w:rsidRPr="00C50EF4">
        <w:t>, Camb</w:t>
      </w:r>
      <w:r w:rsidR="003A661A">
        <w:t xml:space="preserve">ridgeshire, </w:t>
      </w:r>
      <w:r w:rsidRPr="00C50EF4">
        <w:t>PE2</w:t>
      </w:r>
      <w:r w:rsidR="003A661A">
        <w:t>8 3DA</w:t>
      </w:r>
    </w:p>
    <w:p w14:paraId="75DA6D1C" w14:textId="56D61D09" w:rsidR="004922A2" w:rsidRPr="00C50EF4" w:rsidRDefault="004922A2" w:rsidP="00BB20AF">
      <w:pPr>
        <w:jc w:val="center"/>
      </w:pPr>
      <w:r w:rsidRPr="00C50EF4">
        <w:t xml:space="preserve">Telephone: </w:t>
      </w:r>
      <w:r w:rsidR="00E21773">
        <w:t>07835 939547</w:t>
      </w:r>
      <w:r w:rsidRPr="00C50EF4">
        <w:t>. E-Mail: parishclerk@upwood.org</w:t>
      </w:r>
    </w:p>
    <w:p w14:paraId="081FB2E7" w14:textId="77777777" w:rsidR="003E3AC1" w:rsidRDefault="003E3AC1" w:rsidP="007664D2">
      <w:pPr>
        <w:pStyle w:val="Heading4"/>
        <w:spacing w:before="0"/>
        <w:jc w:val="both"/>
      </w:pPr>
    </w:p>
    <w:p w14:paraId="4A7A2DD8" w14:textId="5F4EFE3F" w:rsidR="00BE790A" w:rsidRPr="00A65217" w:rsidRDefault="003A661A" w:rsidP="00DE24E7">
      <w:pPr>
        <w:pStyle w:val="Heading4"/>
        <w:spacing w:before="0"/>
        <w:jc w:val="both"/>
        <w:rPr>
          <w:color w:val="FF0000"/>
        </w:rPr>
      </w:pPr>
      <w:r>
        <w:t>The Annual</w:t>
      </w:r>
      <w:r w:rsidR="00DD6D2D">
        <w:t xml:space="preserve"> meeting</w:t>
      </w:r>
      <w:r w:rsidR="0059681A" w:rsidRPr="00BB20AF">
        <w:t xml:space="preserve"> </w:t>
      </w:r>
      <w:r w:rsidR="00E82893" w:rsidRPr="00BB20AF">
        <w:t xml:space="preserve">of Upwood and the Raveleys Parish Council will be held on </w:t>
      </w:r>
      <w:r w:rsidR="00DD6D2D">
        <w:t xml:space="preserve">Monday </w:t>
      </w:r>
      <w:r>
        <w:t>15th</w:t>
      </w:r>
      <w:r w:rsidR="00DE24E7">
        <w:t xml:space="preserve"> May</w:t>
      </w:r>
      <w:r w:rsidR="00835688" w:rsidRPr="00836372">
        <w:t xml:space="preserve"> 202</w:t>
      </w:r>
      <w:r>
        <w:t xml:space="preserve">3 </w:t>
      </w:r>
      <w:r w:rsidR="00DB2259">
        <w:t>6</w:t>
      </w:r>
      <w:r w:rsidR="00E82893" w:rsidRPr="00BB20AF">
        <w:t>.00pm</w:t>
      </w:r>
      <w:r>
        <w:rPr>
          <w:b w:val="0"/>
          <w:bCs/>
        </w:rPr>
        <w:t xml:space="preserve"> </w:t>
      </w:r>
      <w:r w:rsidRPr="003A661A">
        <w:t>at</w:t>
      </w:r>
      <w:r w:rsidR="00FD648F" w:rsidRPr="00FD648F">
        <w:rPr>
          <w:b w:val="0"/>
          <w:bCs/>
        </w:rPr>
        <w:t xml:space="preserve"> </w:t>
      </w:r>
      <w:r w:rsidR="00DD6D2D" w:rsidRPr="00397250">
        <w:t>Upwood Village Hall</w:t>
      </w:r>
      <w:r w:rsidR="00B16B63" w:rsidRPr="00397250">
        <w:t>.</w:t>
      </w:r>
      <w:r w:rsidR="00A65217">
        <w:rPr>
          <w:color w:val="FF0000"/>
        </w:rPr>
        <w:t xml:space="preserve"> </w:t>
      </w:r>
      <w:r w:rsidR="00BE790A" w:rsidRPr="008F2504">
        <w:rPr>
          <w:rFonts w:cstheme="minorHAnsi"/>
          <w:szCs w:val="22"/>
        </w:rPr>
        <w:t>All members of the Council are hereby summoned to attend for the purpose of considering and resolving upon the business to be transacted at the meeting as set out hereunder</w:t>
      </w:r>
      <w:r w:rsidR="00881E81" w:rsidRPr="008F2504">
        <w:rPr>
          <w:rFonts w:cstheme="minorHAnsi"/>
          <w:szCs w:val="22"/>
        </w:rPr>
        <w:t>.</w:t>
      </w:r>
      <w:r w:rsidR="006E1139" w:rsidRPr="008F2504">
        <w:rPr>
          <w:rFonts w:cstheme="minorHAnsi"/>
          <w:szCs w:val="22"/>
        </w:rPr>
        <w:t xml:space="preserve"> </w:t>
      </w:r>
      <w:r w:rsidR="00BE790A" w:rsidRPr="008F2504">
        <w:rPr>
          <w:rFonts w:cstheme="minorHAnsi"/>
          <w:szCs w:val="22"/>
        </w:rPr>
        <w:t>The meeting is open to members of the public (to include the press)</w:t>
      </w:r>
      <w:r w:rsidR="00D659B2" w:rsidRPr="008F2504">
        <w:rPr>
          <w:rFonts w:cstheme="minorHAnsi"/>
          <w:szCs w:val="22"/>
        </w:rPr>
        <w:t xml:space="preserve"> unless stated otherwise </w:t>
      </w:r>
      <w:r w:rsidR="006D67BC" w:rsidRPr="008F2504">
        <w:rPr>
          <w:rFonts w:cstheme="minorHAnsi"/>
          <w:szCs w:val="22"/>
        </w:rPr>
        <w:t>in accordance with the Public Bod</w:t>
      </w:r>
      <w:r w:rsidR="006E153E" w:rsidRPr="008F2504">
        <w:rPr>
          <w:rFonts w:cstheme="minorHAnsi"/>
          <w:szCs w:val="22"/>
        </w:rPr>
        <w:t>i</w:t>
      </w:r>
      <w:r w:rsidR="006D67BC" w:rsidRPr="008F2504">
        <w:rPr>
          <w:rFonts w:cstheme="minorHAnsi"/>
          <w:szCs w:val="22"/>
        </w:rPr>
        <w:t>es (Admissions to Meetings) Act 1960.</w:t>
      </w:r>
    </w:p>
    <w:p w14:paraId="2D3E4528" w14:textId="77777777" w:rsidR="00BE790A" w:rsidRPr="008F2504" w:rsidRDefault="00BE790A" w:rsidP="00F13D89">
      <w:pPr>
        <w:pStyle w:val="BodyText2"/>
        <w:spacing w:after="0" w:line="240" w:lineRule="auto"/>
        <w:rPr>
          <w:rFonts w:cstheme="minorHAnsi"/>
          <w:b/>
          <w:bCs/>
          <w:lang w:val="en-GB"/>
        </w:rPr>
      </w:pPr>
    </w:p>
    <w:p w14:paraId="5A00CBC3" w14:textId="7F7F737E" w:rsidR="00C250BA" w:rsidRPr="008F2504" w:rsidRDefault="003A661A" w:rsidP="001B0C18">
      <w:pPr>
        <w:jc w:val="right"/>
        <w:rPr>
          <w:rFonts w:cstheme="minorHAnsi"/>
          <w:szCs w:val="22"/>
        </w:rPr>
      </w:pPr>
      <w:r w:rsidRPr="002617B6">
        <w:rPr>
          <w:rFonts w:ascii="Baguet Script" w:hAnsi="Baguet Script" w:cstheme="minorHAnsi"/>
          <w:szCs w:val="22"/>
        </w:rPr>
        <w:t>Louise Clowery</w:t>
      </w:r>
      <w:r w:rsidR="00BE790A" w:rsidRPr="002617B6">
        <w:rPr>
          <w:rFonts w:ascii="Baguet Script" w:hAnsi="Baguet Script" w:cstheme="minorHAnsi"/>
          <w:szCs w:val="22"/>
        </w:rPr>
        <w:t xml:space="preserve"> </w:t>
      </w:r>
      <w:r w:rsidR="00BE790A" w:rsidRPr="008F2504">
        <w:rPr>
          <w:rFonts w:cstheme="minorHAnsi"/>
          <w:szCs w:val="22"/>
        </w:rPr>
        <w:t xml:space="preserve">– </w:t>
      </w:r>
      <w:r w:rsidR="00C84FAA" w:rsidRPr="008F2504">
        <w:rPr>
          <w:rFonts w:cstheme="minorHAnsi"/>
          <w:szCs w:val="22"/>
        </w:rPr>
        <w:t>Clerk</w:t>
      </w:r>
      <w:r w:rsidR="004922A2" w:rsidRPr="008F2504">
        <w:rPr>
          <w:rFonts w:cstheme="minorHAnsi"/>
          <w:szCs w:val="22"/>
        </w:rPr>
        <w:t xml:space="preserve"> and Responsible Financial Officer</w:t>
      </w:r>
      <w:r w:rsidR="00C84FAA" w:rsidRPr="008F2504">
        <w:rPr>
          <w:rFonts w:cstheme="minorHAnsi"/>
          <w:szCs w:val="22"/>
        </w:rPr>
        <w:t xml:space="preserve"> to Upwood and the Raveleys Parish Council</w:t>
      </w:r>
      <w:r w:rsidR="00EF30F1" w:rsidRPr="008F2504">
        <w:rPr>
          <w:rFonts w:cstheme="minorHAnsi"/>
          <w:szCs w:val="22"/>
        </w:rPr>
        <w:t xml:space="preserve">. </w:t>
      </w:r>
      <w:r w:rsidR="002617B6">
        <w:rPr>
          <w:rFonts w:cstheme="minorHAnsi"/>
          <w:szCs w:val="22"/>
        </w:rPr>
        <w:t>9t</w:t>
      </w:r>
      <w:r>
        <w:rPr>
          <w:rFonts w:cstheme="minorHAnsi"/>
          <w:szCs w:val="22"/>
        </w:rPr>
        <w:t>h</w:t>
      </w:r>
      <w:r w:rsidR="00860308">
        <w:rPr>
          <w:rFonts w:cstheme="minorHAnsi"/>
          <w:szCs w:val="22"/>
        </w:rPr>
        <w:t xml:space="preserve"> May</w:t>
      </w:r>
      <w:r w:rsidR="001377D9">
        <w:rPr>
          <w:rFonts w:cstheme="minorHAnsi"/>
          <w:szCs w:val="22"/>
        </w:rPr>
        <w:t xml:space="preserve"> 202</w:t>
      </w:r>
      <w:r>
        <w:rPr>
          <w:rFonts w:cstheme="minorHAnsi"/>
          <w:szCs w:val="22"/>
        </w:rPr>
        <w:t>3</w:t>
      </w:r>
    </w:p>
    <w:p w14:paraId="24B0B815" w14:textId="77777777" w:rsidR="00EF30F1" w:rsidRPr="008F2504" w:rsidRDefault="00EF30F1" w:rsidP="00BB20AF">
      <w:pPr>
        <w:jc w:val="center"/>
        <w:rPr>
          <w:rFonts w:cstheme="minorHAnsi"/>
          <w:szCs w:val="22"/>
        </w:rPr>
      </w:pPr>
    </w:p>
    <w:p w14:paraId="48E38438" w14:textId="2EAA9686" w:rsidR="00EF30F1" w:rsidRPr="008F2504" w:rsidRDefault="00566431" w:rsidP="00BB20AF">
      <w:pPr>
        <w:jc w:val="center"/>
        <w:rPr>
          <w:rFonts w:cstheme="minorHAnsi"/>
          <w:szCs w:val="22"/>
        </w:rPr>
      </w:pPr>
      <w:r w:rsidRPr="008F2504">
        <w:rPr>
          <w:rFonts w:cstheme="minorHAnsi"/>
          <w:szCs w:val="22"/>
        </w:rPr>
        <w:t xml:space="preserve">Members: </w:t>
      </w:r>
      <w:r w:rsidR="00D109C0">
        <w:rPr>
          <w:rFonts w:cstheme="minorHAnsi"/>
          <w:szCs w:val="22"/>
        </w:rPr>
        <w:t>8</w:t>
      </w:r>
      <w:r w:rsidR="00F15889" w:rsidRPr="008F2504">
        <w:rPr>
          <w:rFonts w:cstheme="minorHAnsi"/>
          <w:szCs w:val="22"/>
        </w:rPr>
        <w:t xml:space="preserve"> </w:t>
      </w:r>
      <w:r w:rsidR="00C250BA" w:rsidRPr="008F2504">
        <w:rPr>
          <w:rFonts w:cstheme="minorHAnsi"/>
          <w:szCs w:val="22"/>
        </w:rPr>
        <w:t>Quorum: 3</w:t>
      </w:r>
    </w:p>
    <w:p w14:paraId="48E21D90" w14:textId="77777777" w:rsidR="00EF30F1" w:rsidRPr="008F2504" w:rsidRDefault="00EF30F1" w:rsidP="00EF30F1">
      <w:pPr>
        <w:tabs>
          <w:tab w:val="left" w:pos="709"/>
          <w:tab w:val="left" w:pos="851"/>
          <w:tab w:val="left" w:pos="993"/>
        </w:tabs>
        <w:jc w:val="center"/>
        <w:rPr>
          <w:rFonts w:cstheme="minorHAnsi"/>
          <w:szCs w:val="22"/>
        </w:rPr>
      </w:pPr>
    </w:p>
    <w:p w14:paraId="4FE25CA3" w14:textId="48D28D10" w:rsidR="003E3AC1" w:rsidRDefault="008678C4" w:rsidP="003E3AC1">
      <w:pPr>
        <w:pStyle w:val="Heading3"/>
        <w:rPr>
          <w:rFonts w:cstheme="minorHAnsi"/>
          <w:szCs w:val="22"/>
        </w:rPr>
      </w:pPr>
      <w:r w:rsidRPr="008F2504">
        <w:rPr>
          <w:rFonts w:cstheme="minorHAnsi"/>
          <w:szCs w:val="22"/>
        </w:rPr>
        <w:t>Agenda</w:t>
      </w:r>
    </w:p>
    <w:p w14:paraId="0C03EC7A" w14:textId="77777777" w:rsidR="004D4A64" w:rsidRDefault="004D4A64" w:rsidP="004D4A64"/>
    <w:p w14:paraId="79EE6BD2" w14:textId="6DFFF417" w:rsidR="004D4A64" w:rsidRDefault="004D4A64" w:rsidP="004D4A64">
      <w:pPr>
        <w:rPr>
          <w:rFonts w:cstheme="minorHAnsi"/>
          <w:b/>
          <w:szCs w:val="22"/>
          <w:lang w:eastAsia="ja-JP"/>
        </w:rPr>
      </w:pPr>
      <w:r w:rsidRPr="008F2504">
        <w:rPr>
          <w:rFonts w:cstheme="minorHAnsi"/>
          <w:b/>
          <w:szCs w:val="22"/>
          <w:lang w:eastAsia="ja-JP"/>
        </w:rPr>
        <w:t>1</w:t>
      </w:r>
      <w:r w:rsidR="0076258A">
        <w:rPr>
          <w:rFonts w:cstheme="minorHAnsi"/>
          <w:b/>
          <w:szCs w:val="22"/>
          <w:lang w:eastAsia="ja-JP"/>
        </w:rPr>
        <w:t>63</w:t>
      </w:r>
      <w:r w:rsidRPr="008F2504">
        <w:rPr>
          <w:rFonts w:cstheme="minorHAnsi"/>
          <w:b/>
          <w:szCs w:val="22"/>
          <w:lang w:eastAsia="ja-JP"/>
        </w:rPr>
        <w:t>-</w:t>
      </w:r>
      <w:r w:rsidR="0076258A">
        <w:rPr>
          <w:rFonts w:cstheme="minorHAnsi"/>
          <w:b/>
          <w:szCs w:val="22"/>
          <w:lang w:eastAsia="ja-JP"/>
        </w:rPr>
        <w:t>0</w:t>
      </w:r>
      <w:r w:rsidR="0059574F">
        <w:rPr>
          <w:rFonts w:cstheme="minorHAnsi"/>
          <w:b/>
          <w:szCs w:val="22"/>
          <w:lang w:eastAsia="ja-JP"/>
        </w:rPr>
        <w:t>5</w:t>
      </w:r>
      <w:r w:rsidR="002617B6">
        <w:rPr>
          <w:rFonts w:cstheme="minorHAnsi"/>
          <w:b/>
          <w:szCs w:val="22"/>
          <w:lang w:eastAsia="ja-JP"/>
        </w:rPr>
        <w:t>/</w:t>
      </w:r>
      <w:r w:rsidRPr="008F2504">
        <w:rPr>
          <w:rFonts w:cstheme="minorHAnsi"/>
          <w:b/>
          <w:szCs w:val="22"/>
          <w:lang w:eastAsia="ja-JP"/>
        </w:rPr>
        <w:t>2</w:t>
      </w:r>
      <w:r w:rsidR="0076258A">
        <w:rPr>
          <w:rFonts w:cstheme="minorHAnsi"/>
          <w:b/>
          <w:szCs w:val="22"/>
          <w:lang w:eastAsia="ja-JP"/>
        </w:rPr>
        <w:t>3</w:t>
      </w:r>
      <w:r w:rsidRPr="008F2504">
        <w:rPr>
          <w:rFonts w:cstheme="minorHAnsi"/>
          <w:b/>
          <w:szCs w:val="22"/>
          <w:lang w:eastAsia="ja-JP"/>
        </w:rPr>
        <w:tab/>
        <w:t>To elect the chairman of the council and to receive the chairman’s declaration of acceptance of office.</w:t>
      </w:r>
      <w:r w:rsidR="001A0813">
        <w:rPr>
          <w:rFonts w:cstheme="minorHAnsi"/>
          <w:b/>
          <w:szCs w:val="22"/>
          <w:lang w:eastAsia="ja-JP"/>
        </w:rPr>
        <w:t xml:space="preserve"> </w:t>
      </w:r>
    </w:p>
    <w:p w14:paraId="6039A42F" w14:textId="1E5C862E" w:rsidR="001A0813" w:rsidRDefault="001A0813" w:rsidP="004D4A64">
      <w:pPr>
        <w:rPr>
          <w:rFonts w:cstheme="minorHAnsi"/>
          <w:b/>
          <w:szCs w:val="22"/>
          <w:lang w:eastAsia="ja-JP"/>
        </w:rPr>
      </w:pPr>
      <w:r>
        <w:rPr>
          <w:rFonts w:cstheme="minorHAnsi"/>
          <w:b/>
          <w:szCs w:val="22"/>
          <w:lang w:eastAsia="ja-JP"/>
        </w:rPr>
        <w:t xml:space="preserve"> </w:t>
      </w:r>
    </w:p>
    <w:p w14:paraId="78F9753F" w14:textId="1FC1C823" w:rsidR="001A0813" w:rsidRPr="001A0813" w:rsidRDefault="001A0813" w:rsidP="004D4A64">
      <w:pPr>
        <w:rPr>
          <w:rFonts w:cstheme="minorHAnsi"/>
          <w:b/>
          <w:color w:val="FF0000"/>
          <w:szCs w:val="22"/>
          <w:lang w:eastAsia="ja-JP"/>
        </w:rPr>
      </w:pPr>
      <w:r w:rsidRPr="001A0813">
        <w:rPr>
          <w:rFonts w:cstheme="minorHAnsi"/>
          <w:b/>
          <w:color w:val="FF0000"/>
          <w:szCs w:val="22"/>
          <w:lang w:eastAsia="ja-JP"/>
        </w:rPr>
        <w:t xml:space="preserve">Proposer - </w:t>
      </w:r>
    </w:p>
    <w:p w14:paraId="41F90519" w14:textId="74BC93FE" w:rsidR="001A0813" w:rsidRPr="001A0813" w:rsidRDefault="001A0813" w:rsidP="004D4A64">
      <w:pPr>
        <w:rPr>
          <w:rFonts w:cstheme="minorHAnsi"/>
          <w:b/>
          <w:color w:val="FF0000"/>
          <w:szCs w:val="22"/>
          <w:lang w:eastAsia="ja-JP"/>
        </w:rPr>
      </w:pPr>
      <w:r w:rsidRPr="001A0813">
        <w:rPr>
          <w:rFonts w:cstheme="minorHAnsi"/>
          <w:b/>
          <w:color w:val="FF0000"/>
          <w:szCs w:val="22"/>
          <w:lang w:eastAsia="ja-JP"/>
        </w:rPr>
        <w:t xml:space="preserve">Seconder - </w:t>
      </w:r>
    </w:p>
    <w:p w14:paraId="03664DAE" w14:textId="77777777" w:rsidR="001A0813" w:rsidRPr="008F2504" w:rsidRDefault="001A0813" w:rsidP="004D4A64">
      <w:pPr>
        <w:rPr>
          <w:rFonts w:cstheme="minorHAnsi"/>
          <w:b/>
          <w:szCs w:val="22"/>
          <w:lang w:eastAsia="ja-JP"/>
        </w:rPr>
      </w:pPr>
    </w:p>
    <w:p w14:paraId="4AAB571E" w14:textId="77777777" w:rsidR="004D4A64" w:rsidRPr="008F2504" w:rsidRDefault="004D4A64" w:rsidP="004D4A64">
      <w:pPr>
        <w:rPr>
          <w:rFonts w:cstheme="minorHAnsi"/>
          <w:b/>
          <w:szCs w:val="22"/>
          <w:lang w:eastAsia="ja-JP"/>
        </w:rPr>
      </w:pPr>
    </w:p>
    <w:p w14:paraId="2A39EF3E" w14:textId="1C84FD1F" w:rsidR="004D4A64" w:rsidRDefault="0076258A" w:rsidP="004D4A64">
      <w:pPr>
        <w:rPr>
          <w:rFonts w:cstheme="minorHAnsi"/>
          <w:b/>
          <w:szCs w:val="22"/>
          <w:lang w:eastAsia="ja-JP"/>
        </w:rPr>
      </w:pPr>
      <w:r>
        <w:rPr>
          <w:rFonts w:cstheme="minorHAnsi"/>
          <w:b/>
          <w:szCs w:val="22"/>
          <w:lang w:eastAsia="ja-JP"/>
        </w:rPr>
        <w:t>164</w:t>
      </w:r>
      <w:r w:rsidR="004D4A64" w:rsidRPr="008F2504">
        <w:rPr>
          <w:rFonts w:cstheme="minorHAnsi"/>
          <w:b/>
          <w:szCs w:val="22"/>
          <w:lang w:eastAsia="ja-JP"/>
        </w:rPr>
        <w:t>-</w:t>
      </w:r>
      <w:r>
        <w:rPr>
          <w:rFonts w:cstheme="minorHAnsi"/>
          <w:b/>
          <w:szCs w:val="22"/>
          <w:lang w:eastAsia="ja-JP"/>
        </w:rPr>
        <w:t>0</w:t>
      </w:r>
      <w:r w:rsidR="0059574F">
        <w:rPr>
          <w:rFonts w:cstheme="minorHAnsi"/>
          <w:b/>
          <w:szCs w:val="22"/>
          <w:lang w:eastAsia="ja-JP"/>
        </w:rPr>
        <w:t>5</w:t>
      </w:r>
      <w:r w:rsidR="004D4A64" w:rsidRPr="008F2504">
        <w:rPr>
          <w:rFonts w:cstheme="minorHAnsi"/>
          <w:b/>
          <w:szCs w:val="22"/>
          <w:lang w:eastAsia="ja-JP"/>
        </w:rPr>
        <w:t>/2</w:t>
      </w:r>
      <w:r>
        <w:rPr>
          <w:rFonts w:cstheme="minorHAnsi"/>
          <w:b/>
          <w:szCs w:val="22"/>
          <w:lang w:eastAsia="ja-JP"/>
        </w:rPr>
        <w:t>3</w:t>
      </w:r>
      <w:r w:rsidR="004D4A64" w:rsidRPr="008F2504">
        <w:rPr>
          <w:rFonts w:cstheme="minorHAnsi"/>
          <w:b/>
          <w:szCs w:val="22"/>
          <w:lang w:eastAsia="ja-JP"/>
        </w:rPr>
        <w:tab/>
        <w:t>To elect the vice-chairman and to receive the vice chairman’s declaration of acceptance of office.</w:t>
      </w:r>
    </w:p>
    <w:p w14:paraId="54C8AAA7" w14:textId="77777777" w:rsidR="001A0813" w:rsidRDefault="001A0813" w:rsidP="004D4A64">
      <w:pPr>
        <w:rPr>
          <w:rFonts w:cstheme="minorHAnsi"/>
          <w:b/>
          <w:szCs w:val="22"/>
          <w:lang w:eastAsia="ja-JP"/>
        </w:rPr>
      </w:pPr>
    </w:p>
    <w:p w14:paraId="234F111E" w14:textId="66B45EA6" w:rsidR="001A0813" w:rsidRPr="001A0813" w:rsidRDefault="001A0813" w:rsidP="004D4A64">
      <w:pPr>
        <w:rPr>
          <w:rFonts w:cstheme="minorHAnsi"/>
          <w:b/>
          <w:color w:val="FF0000"/>
          <w:szCs w:val="22"/>
          <w:lang w:eastAsia="ja-JP"/>
        </w:rPr>
      </w:pPr>
      <w:r w:rsidRPr="001A0813">
        <w:rPr>
          <w:rFonts w:cstheme="minorHAnsi"/>
          <w:b/>
          <w:color w:val="FF0000"/>
          <w:szCs w:val="22"/>
          <w:lang w:eastAsia="ja-JP"/>
        </w:rPr>
        <w:t xml:space="preserve">Proposer – </w:t>
      </w:r>
    </w:p>
    <w:p w14:paraId="5AAAAF23" w14:textId="72C14B45" w:rsidR="001A0813" w:rsidRPr="001A0813" w:rsidRDefault="001A0813" w:rsidP="004D4A64">
      <w:pPr>
        <w:rPr>
          <w:rFonts w:cstheme="minorHAnsi"/>
          <w:b/>
          <w:color w:val="FF0000"/>
          <w:szCs w:val="22"/>
          <w:lang w:eastAsia="ja-JP"/>
        </w:rPr>
      </w:pPr>
      <w:r w:rsidRPr="001A0813">
        <w:rPr>
          <w:rFonts w:cstheme="minorHAnsi"/>
          <w:b/>
          <w:color w:val="FF0000"/>
          <w:szCs w:val="22"/>
          <w:lang w:eastAsia="ja-JP"/>
        </w:rPr>
        <w:t xml:space="preserve">Seconder - </w:t>
      </w:r>
    </w:p>
    <w:p w14:paraId="3A3BE070" w14:textId="30136DD2" w:rsidR="00860308" w:rsidRDefault="00860308" w:rsidP="004D4A64">
      <w:pPr>
        <w:rPr>
          <w:rFonts w:cstheme="minorHAnsi"/>
          <w:b/>
          <w:szCs w:val="22"/>
          <w:lang w:eastAsia="ja-JP"/>
        </w:rPr>
      </w:pPr>
    </w:p>
    <w:p w14:paraId="106CCE89" w14:textId="7D2096D1" w:rsidR="00860308" w:rsidRDefault="0076258A" w:rsidP="00860308">
      <w:pPr>
        <w:spacing w:after="160" w:line="252" w:lineRule="auto"/>
        <w:ind w:left="1134" w:hanging="1134"/>
        <w:contextualSpacing/>
        <w:jc w:val="both"/>
        <w:rPr>
          <w:b/>
          <w:szCs w:val="22"/>
          <w:lang w:eastAsia="x-none"/>
        </w:rPr>
      </w:pPr>
      <w:r>
        <w:rPr>
          <w:b/>
          <w:szCs w:val="22"/>
          <w:lang w:eastAsia="x-none"/>
        </w:rPr>
        <w:t>165-0</w:t>
      </w:r>
      <w:r w:rsidR="0059574F">
        <w:rPr>
          <w:b/>
          <w:szCs w:val="22"/>
          <w:lang w:eastAsia="x-none"/>
        </w:rPr>
        <w:t>5</w:t>
      </w:r>
      <w:r w:rsidR="00860308" w:rsidRPr="00860308">
        <w:rPr>
          <w:b/>
          <w:szCs w:val="22"/>
          <w:lang w:eastAsia="x-none"/>
        </w:rPr>
        <w:t>/</w:t>
      </w:r>
      <w:r w:rsidR="00860308">
        <w:rPr>
          <w:b/>
          <w:szCs w:val="22"/>
          <w:lang w:eastAsia="x-none"/>
        </w:rPr>
        <w:t>2</w:t>
      </w:r>
      <w:r>
        <w:rPr>
          <w:b/>
          <w:szCs w:val="22"/>
          <w:lang w:eastAsia="x-none"/>
        </w:rPr>
        <w:t>3</w:t>
      </w:r>
      <w:r w:rsidR="003A661A">
        <w:rPr>
          <w:b/>
          <w:szCs w:val="22"/>
          <w:lang w:eastAsia="x-none"/>
        </w:rPr>
        <w:t xml:space="preserve"> </w:t>
      </w:r>
      <w:r w:rsidR="00860308" w:rsidRPr="00860308">
        <w:rPr>
          <w:b/>
          <w:szCs w:val="22"/>
          <w:lang w:eastAsia="x-none"/>
        </w:rPr>
        <w:t xml:space="preserve"> </w:t>
      </w:r>
      <w:r w:rsidR="003A661A">
        <w:rPr>
          <w:b/>
          <w:szCs w:val="22"/>
          <w:lang w:eastAsia="x-none"/>
        </w:rPr>
        <w:t xml:space="preserve">   T</w:t>
      </w:r>
      <w:r w:rsidR="00860308" w:rsidRPr="00860308">
        <w:rPr>
          <w:b/>
          <w:szCs w:val="22"/>
          <w:lang w:eastAsia="x-none"/>
        </w:rPr>
        <w:t>o receive the declaration of disclosable pecuniary interests from all councillors.</w:t>
      </w:r>
    </w:p>
    <w:p w14:paraId="2B2617AE" w14:textId="77777777" w:rsidR="001A0813" w:rsidRDefault="001A0813" w:rsidP="00860308">
      <w:pPr>
        <w:spacing w:after="160" w:line="252" w:lineRule="auto"/>
        <w:ind w:left="1134" w:hanging="1134"/>
        <w:contextualSpacing/>
        <w:jc w:val="both"/>
        <w:rPr>
          <w:b/>
          <w:szCs w:val="22"/>
          <w:lang w:eastAsia="x-none"/>
        </w:rPr>
      </w:pPr>
    </w:p>
    <w:p w14:paraId="689FE841" w14:textId="0E907246" w:rsidR="001A0813" w:rsidRPr="001A0813" w:rsidRDefault="001A0813" w:rsidP="001A0813">
      <w:pPr>
        <w:tabs>
          <w:tab w:val="right" w:pos="11055"/>
        </w:tabs>
        <w:spacing w:after="160" w:line="252" w:lineRule="auto"/>
        <w:ind w:left="1134" w:hanging="1134"/>
        <w:contextualSpacing/>
        <w:jc w:val="both"/>
        <w:rPr>
          <w:b/>
          <w:color w:val="FF0000"/>
          <w:szCs w:val="22"/>
          <w:lang w:eastAsia="x-none"/>
        </w:rPr>
      </w:pPr>
      <w:r w:rsidRPr="001A0813">
        <w:rPr>
          <w:b/>
          <w:color w:val="FF0000"/>
          <w:szCs w:val="22"/>
          <w:lang w:eastAsia="x-none"/>
        </w:rPr>
        <w:t xml:space="preserve">All councillors signed the new form ready for the Clerk to upload. </w:t>
      </w:r>
    </w:p>
    <w:p w14:paraId="0B9BF318" w14:textId="77777777" w:rsidR="004D4A64" w:rsidRPr="008F2504" w:rsidRDefault="004D4A64" w:rsidP="004D4A64">
      <w:pPr>
        <w:rPr>
          <w:rFonts w:cstheme="minorHAnsi"/>
          <w:i/>
          <w:szCs w:val="22"/>
          <w:lang w:eastAsia="ja-JP"/>
        </w:rPr>
      </w:pPr>
    </w:p>
    <w:p w14:paraId="78C9A3D3" w14:textId="1CEAD8D9" w:rsidR="004D4A64" w:rsidRDefault="0076258A" w:rsidP="004D4A64">
      <w:pPr>
        <w:rPr>
          <w:rFonts w:cstheme="minorHAnsi"/>
          <w:b/>
          <w:szCs w:val="22"/>
          <w:lang w:eastAsia="ja-JP"/>
        </w:rPr>
      </w:pPr>
      <w:r>
        <w:rPr>
          <w:rFonts w:cstheme="minorHAnsi"/>
          <w:b/>
          <w:szCs w:val="22"/>
          <w:lang w:eastAsia="ja-JP"/>
        </w:rPr>
        <w:t>166</w:t>
      </w:r>
      <w:r w:rsidR="004D4A64" w:rsidRPr="008F2504">
        <w:rPr>
          <w:rFonts w:cstheme="minorHAnsi"/>
          <w:b/>
          <w:szCs w:val="22"/>
          <w:lang w:eastAsia="ja-JP"/>
        </w:rPr>
        <w:t>-</w:t>
      </w:r>
      <w:r>
        <w:rPr>
          <w:rFonts w:cstheme="minorHAnsi"/>
          <w:b/>
          <w:szCs w:val="22"/>
          <w:lang w:eastAsia="ja-JP"/>
        </w:rPr>
        <w:t>0</w:t>
      </w:r>
      <w:r w:rsidR="0059574F">
        <w:rPr>
          <w:rFonts w:cstheme="minorHAnsi"/>
          <w:b/>
          <w:szCs w:val="22"/>
          <w:lang w:eastAsia="ja-JP"/>
        </w:rPr>
        <w:t>5</w:t>
      </w:r>
      <w:r w:rsidR="004D4A64" w:rsidRPr="008F2504">
        <w:rPr>
          <w:rFonts w:cstheme="minorHAnsi"/>
          <w:b/>
          <w:szCs w:val="22"/>
          <w:lang w:eastAsia="ja-JP"/>
        </w:rPr>
        <w:t>/2</w:t>
      </w:r>
      <w:r>
        <w:rPr>
          <w:rFonts w:cstheme="minorHAnsi"/>
          <w:b/>
          <w:szCs w:val="22"/>
          <w:lang w:eastAsia="ja-JP"/>
        </w:rPr>
        <w:t>3</w:t>
      </w:r>
      <w:r w:rsidR="004D4A64" w:rsidRPr="008F2504">
        <w:rPr>
          <w:rFonts w:cstheme="minorHAnsi"/>
          <w:b/>
          <w:szCs w:val="22"/>
          <w:lang w:eastAsia="ja-JP"/>
        </w:rPr>
        <w:tab/>
        <w:t xml:space="preserve">To receive and approve apologies for absence. </w:t>
      </w:r>
    </w:p>
    <w:p w14:paraId="2C97210A" w14:textId="77777777" w:rsidR="001A0813" w:rsidRDefault="001A0813" w:rsidP="004D4A64">
      <w:pPr>
        <w:rPr>
          <w:rFonts w:cstheme="minorHAnsi"/>
          <w:b/>
          <w:szCs w:val="22"/>
          <w:lang w:eastAsia="ja-JP"/>
        </w:rPr>
      </w:pPr>
    </w:p>
    <w:p w14:paraId="45DBEE44" w14:textId="47D52A1E" w:rsidR="001A0813" w:rsidRPr="001A0813" w:rsidRDefault="001A0813" w:rsidP="004D4A64">
      <w:pPr>
        <w:rPr>
          <w:rFonts w:cstheme="minorHAnsi"/>
          <w:b/>
          <w:color w:val="FF0000"/>
          <w:szCs w:val="22"/>
          <w:lang w:eastAsia="ja-JP"/>
        </w:rPr>
      </w:pPr>
      <w:r w:rsidRPr="001A0813">
        <w:rPr>
          <w:rFonts w:cstheme="minorHAnsi"/>
          <w:b/>
          <w:color w:val="FF0000"/>
          <w:szCs w:val="22"/>
          <w:lang w:eastAsia="ja-JP"/>
        </w:rPr>
        <w:t xml:space="preserve">Names </w:t>
      </w:r>
    </w:p>
    <w:p w14:paraId="6A9EDA20" w14:textId="77777777" w:rsidR="004D4A64" w:rsidRPr="008F2504" w:rsidRDefault="004D4A64" w:rsidP="004D4A64">
      <w:pPr>
        <w:rPr>
          <w:rFonts w:cstheme="minorHAnsi"/>
          <w:i/>
          <w:szCs w:val="22"/>
          <w:lang w:eastAsia="ja-JP"/>
        </w:rPr>
      </w:pPr>
    </w:p>
    <w:p w14:paraId="6B22DCDB" w14:textId="6FD10B70" w:rsidR="004D4A64" w:rsidRPr="008F2504" w:rsidRDefault="0059574F" w:rsidP="004D4A64">
      <w:pPr>
        <w:rPr>
          <w:rFonts w:cstheme="minorHAnsi"/>
          <w:b/>
          <w:szCs w:val="22"/>
          <w:lang w:eastAsia="ja-JP"/>
        </w:rPr>
      </w:pPr>
      <w:r>
        <w:rPr>
          <w:rFonts w:cstheme="minorHAnsi"/>
          <w:b/>
          <w:szCs w:val="22"/>
          <w:lang w:eastAsia="ja-JP"/>
        </w:rPr>
        <w:t>167</w:t>
      </w:r>
      <w:r w:rsidR="004D4A64" w:rsidRPr="008F2504">
        <w:rPr>
          <w:rFonts w:cstheme="minorHAnsi"/>
          <w:b/>
          <w:szCs w:val="22"/>
          <w:lang w:eastAsia="ja-JP"/>
        </w:rPr>
        <w:t>-</w:t>
      </w:r>
      <w:r>
        <w:rPr>
          <w:rFonts w:cstheme="minorHAnsi"/>
          <w:b/>
          <w:szCs w:val="22"/>
          <w:lang w:eastAsia="ja-JP"/>
        </w:rPr>
        <w:t>05</w:t>
      </w:r>
      <w:r w:rsidR="004D4A64" w:rsidRPr="008F2504">
        <w:rPr>
          <w:rFonts w:cstheme="minorHAnsi"/>
          <w:b/>
          <w:szCs w:val="22"/>
          <w:lang w:eastAsia="ja-JP"/>
        </w:rPr>
        <w:t>/2</w:t>
      </w:r>
      <w:r>
        <w:rPr>
          <w:rFonts w:cstheme="minorHAnsi"/>
          <w:b/>
          <w:szCs w:val="22"/>
          <w:lang w:eastAsia="ja-JP"/>
        </w:rPr>
        <w:t>3</w:t>
      </w:r>
      <w:r w:rsidR="004D4A64" w:rsidRPr="008F2504">
        <w:rPr>
          <w:rFonts w:cstheme="minorHAnsi"/>
          <w:b/>
          <w:szCs w:val="22"/>
          <w:lang w:eastAsia="ja-JP"/>
        </w:rPr>
        <w:tab/>
        <w:t>To receive declarations of interest.</w:t>
      </w:r>
    </w:p>
    <w:p w14:paraId="337FB898" w14:textId="77777777" w:rsidR="004D4A64" w:rsidRDefault="004D4A64" w:rsidP="004D4A64">
      <w:pPr>
        <w:ind w:left="1134"/>
        <w:rPr>
          <w:rFonts w:cstheme="minorHAnsi"/>
          <w:szCs w:val="22"/>
          <w:lang w:eastAsia="ja-JP"/>
        </w:rPr>
      </w:pPr>
      <w:r w:rsidRPr="008F2504">
        <w:rPr>
          <w:rFonts w:cstheme="minorHAnsi"/>
          <w:szCs w:val="22"/>
          <w:lang w:eastAsia="ja-JP"/>
        </w:rPr>
        <w:t>Members are invited to declare disclosable pecuniary interests and other interests in items on the agenda as required by Upwood and the Raveleys Parish Council Code of Conduct for Members and by the Localism Act 2011.</w:t>
      </w:r>
    </w:p>
    <w:p w14:paraId="7AC3DB14" w14:textId="77777777" w:rsidR="001A0813" w:rsidRDefault="001A0813" w:rsidP="004D4A64">
      <w:pPr>
        <w:ind w:left="1134"/>
        <w:rPr>
          <w:rFonts w:cstheme="minorHAnsi"/>
          <w:szCs w:val="22"/>
          <w:lang w:eastAsia="ja-JP"/>
        </w:rPr>
      </w:pPr>
    </w:p>
    <w:p w14:paraId="32359838" w14:textId="4BB2220B" w:rsidR="001A0813" w:rsidRPr="001A0813" w:rsidRDefault="001A0813" w:rsidP="004D4A64">
      <w:pPr>
        <w:ind w:left="1134"/>
        <w:rPr>
          <w:rFonts w:cstheme="minorHAnsi"/>
          <w:color w:val="FF0000"/>
          <w:szCs w:val="22"/>
          <w:lang w:eastAsia="ja-JP"/>
        </w:rPr>
      </w:pPr>
      <w:r w:rsidRPr="001A0813">
        <w:rPr>
          <w:rFonts w:cstheme="minorHAnsi"/>
          <w:color w:val="FF0000"/>
          <w:szCs w:val="22"/>
          <w:lang w:eastAsia="ja-JP"/>
        </w:rPr>
        <w:t xml:space="preserve">None received. </w:t>
      </w:r>
    </w:p>
    <w:p w14:paraId="45D95C96" w14:textId="77777777" w:rsidR="004D4A64" w:rsidRPr="008F2504" w:rsidRDefault="004D4A64" w:rsidP="004D4A64">
      <w:pPr>
        <w:rPr>
          <w:rFonts w:cstheme="minorHAnsi"/>
          <w:szCs w:val="22"/>
          <w:lang w:eastAsia="ja-JP"/>
        </w:rPr>
      </w:pPr>
    </w:p>
    <w:p w14:paraId="3EC1B744" w14:textId="31A1793D" w:rsidR="004D4A64" w:rsidRPr="008F2504" w:rsidRDefault="0059574F" w:rsidP="004D4A64">
      <w:pPr>
        <w:rPr>
          <w:rFonts w:cstheme="minorHAnsi"/>
          <w:b/>
          <w:szCs w:val="22"/>
          <w:lang w:val="en-US" w:eastAsia="ja-JP"/>
        </w:rPr>
      </w:pPr>
      <w:r>
        <w:rPr>
          <w:rFonts w:cstheme="minorHAnsi"/>
          <w:b/>
          <w:szCs w:val="22"/>
          <w:lang w:val="en-US" w:eastAsia="ja-JP"/>
        </w:rPr>
        <w:t>168</w:t>
      </w:r>
      <w:r w:rsidR="004D4A64" w:rsidRPr="008F2504">
        <w:rPr>
          <w:rFonts w:cstheme="minorHAnsi"/>
          <w:b/>
          <w:szCs w:val="22"/>
          <w:lang w:val="en-US" w:eastAsia="ja-JP"/>
        </w:rPr>
        <w:t>-</w:t>
      </w:r>
      <w:r>
        <w:rPr>
          <w:rFonts w:cstheme="minorHAnsi"/>
          <w:b/>
          <w:szCs w:val="22"/>
          <w:lang w:val="en-US" w:eastAsia="ja-JP"/>
        </w:rPr>
        <w:t>05</w:t>
      </w:r>
      <w:r w:rsidR="004D4A64" w:rsidRPr="008F2504">
        <w:rPr>
          <w:rFonts w:cstheme="minorHAnsi"/>
          <w:b/>
          <w:szCs w:val="22"/>
          <w:lang w:val="en-US" w:eastAsia="ja-JP"/>
        </w:rPr>
        <w:t>/2</w:t>
      </w:r>
      <w:r>
        <w:rPr>
          <w:rFonts w:cstheme="minorHAnsi"/>
          <w:b/>
          <w:szCs w:val="22"/>
          <w:lang w:val="en-US" w:eastAsia="ja-JP"/>
        </w:rPr>
        <w:t>3</w:t>
      </w:r>
      <w:r w:rsidR="004D4A64" w:rsidRPr="008F2504">
        <w:rPr>
          <w:rFonts w:cstheme="minorHAnsi"/>
          <w:b/>
          <w:szCs w:val="22"/>
          <w:lang w:val="en-US" w:eastAsia="ja-JP"/>
        </w:rPr>
        <w:tab/>
        <w:t xml:space="preserve">To receive and approve the minutes of the parish council meeting held on </w:t>
      </w:r>
      <w:r w:rsidR="0033012D">
        <w:rPr>
          <w:rFonts w:cstheme="minorHAnsi"/>
          <w:b/>
          <w:szCs w:val="22"/>
          <w:lang w:val="en-US" w:eastAsia="ja-JP"/>
        </w:rPr>
        <w:t>04</w:t>
      </w:r>
      <w:r w:rsidR="004D4A64" w:rsidRPr="008F2504">
        <w:rPr>
          <w:rFonts w:cstheme="minorHAnsi"/>
          <w:b/>
          <w:szCs w:val="22"/>
          <w:lang w:val="en-US" w:eastAsia="ja-JP"/>
        </w:rPr>
        <w:t xml:space="preserve"> April 202</w:t>
      </w:r>
      <w:r w:rsidR="005455FE">
        <w:rPr>
          <w:rFonts w:cstheme="minorHAnsi"/>
          <w:b/>
          <w:szCs w:val="22"/>
          <w:lang w:val="en-US" w:eastAsia="ja-JP"/>
        </w:rPr>
        <w:t>2</w:t>
      </w:r>
      <w:r w:rsidR="004D4A64" w:rsidRPr="008F2504">
        <w:rPr>
          <w:rFonts w:cstheme="minorHAnsi"/>
          <w:b/>
          <w:szCs w:val="22"/>
          <w:lang w:val="en-US" w:eastAsia="ja-JP"/>
        </w:rPr>
        <w:t>.</w:t>
      </w:r>
    </w:p>
    <w:p w14:paraId="28A07E33" w14:textId="77777777" w:rsidR="004D4A64" w:rsidRPr="008F2504" w:rsidRDefault="004D4A64" w:rsidP="004D4A64">
      <w:pPr>
        <w:rPr>
          <w:rFonts w:cstheme="minorHAnsi"/>
          <w:b/>
          <w:szCs w:val="22"/>
          <w:lang w:val="en-US" w:eastAsia="ja-JP"/>
        </w:rPr>
      </w:pPr>
    </w:p>
    <w:p w14:paraId="301643D8" w14:textId="27855F15" w:rsidR="004D4A64" w:rsidRPr="008F2504" w:rsidRDefault="0059574F" w:rsidP="004D4A64">
      <w:pPr>
        <w:rPr>
          <w:rFonts w:cstheme="minorHAnsi"/>
          <w:b/>
          <w:szCs w:val="22"/>
          <w:lang w:eastAsia="ja-JP"/>
        </w:rPr>
      </w:pPr>
      <w:r>
        <w:rPr>
          <w:rFonts w:cstheme="minorHAnsi"/>
          <w:b/>
          <w:szCs w:val="22"/>
          <w:lang w:eastAsia="ja-JP"/>
        </w:rPr>
        <w:t>169</w:t>
      </w:r>
      <w:r w:rsidR="004D4A64" w:rsidRPr="008F2504">
        <w:rPr>
          <w:rFonts w:cstheme="minorHAnsi"/>
          <w:b/>
          <w:szCs w:val="22"/>
          <w:lang w:eastAsia="ja-JP"/>
        </w:rPr>
        <w:t>-</w:t>
      </w:r>
      <w:r>
        <w:rPr>
          <w:rFonts w:cstheme="minorHAnsi"/>
          <w:b/>
          <w:szCs w:val="22"/>
          <w:lang w:eastAsia="ja-JP"/>
        </w:rPr>
        <w:t>05</w:t>
      </w:r>
      <w:r w:rsidR="004D4A64" w:rsidRPr="008F2504">
        <w:rPr>
          <w:rFonts w:cstheme="minorHAnsi"/>
          <w:b/>
          <w:szCs w:val="22"/>
          <w:lang w:eastAsia="ja-JP"/>
        </w:rPr>
        <w:t>/2</w:t>
      </w:r>
      <w:r>
        <w:rPr>
          <w:rFonts w:cstheme="minorHAnsi"/>
          <w:b/>
          <w:szCs w:val="22"/>
          <w:lang w:eastAsia="ja-JP"/>
        </w:rPr>
        <w:t>3</w:t>
      </w:r>
      <w:r w:rsidR="004D4A64" w:rsidRPr="008F2504">
        <w:rPr>
          <w:rFonts w:cstheme="minorHAnsi"/>
          <w:b/>
          <w:szCs w:val="22"/>
          <w:lang w:eastAsia="ja-JP"/>
        </w:rPr>
        <w:tab/>
        <w:t>To review all existing policy documents and to consider their re-adoption:</w:t>
      </w:r>
    </w:p>
    <w:p w14:paraId="61357CB9" w14:textId="792618CE" w:rsidR="004D4A64" w:rsidRPr="008F2504" w:rsidRDefault="004D4A64" w:rsidP="004D4A64">
      <w:pPr>
        <w:ind w:left="1134"/>
        <w:jc w:val="both"/>
        <w:rPr>
          <w:rFonts w:cstheme="minorHAnsi"/>
          <w:szCs w:val="22"/>
          <w:lang w:eastAsia="ja-JP"/>
        </w:rPr>
      </w:pPr>
      <w:r w:rsidRPr="008F2504">
        <w:rPr>
          <w:rFonts w:cstheme="minorHAnsi"/>
          <w:b/>
          <w:szCs w:val="22"/>
          <w:lang w:eastAsia="ja-JP"/>
        </w:rPr>
        <w:t xml:space="preserve">Governance: </w:t>
      </w:r>
      <w:r w:rsidRPr="008F2504">
        <w:rPr>
          <w:rFonts w:cstheme="minorHAnsi"/>
          <w:szCs w:val="22"/>
          <w:lang w:eastAsia="ja-JP"/>
        </w:rPr>
        <w:t>Standing Orders</w:t>
      </w:r>
      <w:r w:rsidRPr="008F2504">
        <w:rPr>
          <w:rFonts w:cstheme="minorHAnsi"/>
          <w:b/>
          <w:szCs w:val="22"/>
          <w:lang w:eastAsia="ja-JP"/>
        </w:rPr>
        <w:t xml:space="preserve">, </w:t>
      </w:r>
      <w:r w:rsidRPr="008F2504">
        <w:rPr>
          <w:rFonts w:cstheme="minorHAnsi"/>
          <w:szCs w:val="22"/>
          <w:lang w:eastAsia="ja-JP"/>
        </w:rPr>
        <w:t>Code of Conduct</w:t>
      </w:r>
      <w:r w:rsidR="00F257A6">
        <w:rPr>
          <w:rFonts w:cstheme="minorHAnsi"/>
          <w:szCs w:val="22"/>
          <w:lang w:eastAsia="ja-JP"/>
        </w:rPr>
        <w:t xml:space="preserve"> (</w:t>
      </w:r>
      <w:r w:rsidR="00BC30F6">
        <w:rPr>
          <w:rFonts w:cstheme="minorHAnsi"/>
          <w:szCs w:val="22"/>
          <w:lang w:eastAsia="ja-JP"/>
        </w:rPr>
        <w:t>new code adopted under</w:t>
      </w:r>
      <w:r w:rsidR="006F74F8">
        <w:rPr>
          <w:rFonts w:cstheme="minorHAnsi"/>
          <w:szCs w:val="22"/>
          <w:lang w:eastAsia="ja-JP"/>
        </w:rPr>
        <w:t xml:space="preserve"> </w:t>
      </w:r>
      <w:r w:rsidR="00BC30F6">
        <w:rPr>
          <w:rFonts w:cstheme="minorHAnsi"/>
          <w:szCs w:val="22"/>
          <w:lang w:eastAsia="ja-JP"/>
        </w:rPr>
        <w:t>136-04/22.1)</w:t>
      </w:r>
      <w:r w:rsidRPr="008F2504">
        <w:rPr>
          <w:rFonts w:cstheme="minorHAnsi"/>
          <w:b/>
          <w:szCs w:val="22"/>
          <w:lang w:eastAsia="ja-JP"/>
        </w:rPr>
        <w:t xml:space="preserve">, </w:t>
      </w:r>
      <w:r w:rsidRPr="008F2504">
        <w:rPr>
          <w:rFonts w:cstheme="minorHAnsi"/>
          <w:szCs w:val="22"/>
          <w:lang w:eastAsia="ja-JP"/>
        </w:rPr>
        <w:t>Media Policy</w:t>
      </w:r>
      <w:r w:rsidRPr="008F2504">
        <w:rPr>
          <w:rFonts w:cstheme="minorHAnsi"/>
          <w:b/>
          <w:szCs w:val="22"/>
          <w:lang w:eastAsia="ja-JP"/>
        </w:rPr>
        <w:t xml:space="preserve">, </w:t>
      </w:r>
      <w:r w:rsidRPr="008F2504">
        <w:rPr>
          <w:rFonts w:cstheme="minorHAnsi"/>
          <w:szCs w:val="22"/>
          <w:lang w:eastAsia="ja-JP"/>
        </w:rPr>
        <w:t>Complaints Procedure</w:t>
      </w:r>
      <w:r w:rsidRPr="008F2504">
        <w:rPr>
          <w:rFonts w:cstheme="minorHAnsi"/>
          <w:b/>
          <w:szCs w:val="22"/>
          <w:lang w:eastAsia="ja-JP"/>
        </w:rPr>
        <w:t xml:space="preserve">, </w:t>
      </w:r>
      <w:r w:rsidRPr="008F2504">
        <w:rPr>
          <w:rFonts w:cstheme="minorHAnsi"/>
          <w:szCs w:val="22"/>
          <w:lang w:eastAsia="ja-JP"/>
        </w:rPr>
        <w:t>Equal Opportunities and Social Inclusion Policy</w:t>
      </w:r>
      <w:r w:rsidRPr="008F2504">
        <w:rPr>
          <w:rFonts w:cstheme="minorHAnsi"/>
          <w:b/>
          <w:szCs w:val="22"/>
          <w:lang w:eastAsia="ja-JP"/>
        </w:rPr>
        <w:t xml:space="preserve">, </w:t>
      </w:r>
      <w:r w:rsidRPr="008F2504">
        <w:rPr>
          <w:rFonts w:cstheme="minorHAnsi"/>
          <w:szCs w:val="22"/>
          <w:lang w:eastAsia="ja-JP"/>
        </w:rPr>
        <w:t>Management of Records Policy, Performance Management Policy Statement, Website Accessibility Statement.</w:t>
      </w:r>
    </w:p>
    <w:p w14:paraId="5BFEBB71" w14:textId="77777777" w:rsidR="004D4A64" w:rsidRPr="008F2504" w:rsidRDefault="004D4A64" w:rsidP="004D4A64">
      <w:pPr>
        <w:jc w:val="both"/>
        <w:rPr>
          <w:rFonts w:cstheme="minorHAnsi"/>
          <w:szCs w:val="22"/>
          <w:lang w:eastAsia="ja-JP"/>
        </w:rPr>
      </w:pPr>
      <w:r w:rsidRPr="008F2504">
        <w:rPr>
          <w:rFonts w:cstheme="minorHAnsi"/>
          <w:szCs w:val="22"/>
          <w:lang w:eastAsia="ja-JP"/>
        </w:rPr>
        <w:tab/>
      </w:r>
      <w:r w:rsidRPr="008F2504">
        <w:rPr>
          <w:rFonts w:cstheme="minorHAnsi"/>
          <w:b/>
          <w:szCs w:val="22"/>
          <w:lang w:eastAsia="ja-JP"/>
        </w:rPr>
        <w:t xml:space="preserve">Finance: </w:t>
      </w:r>
      <w:r w:rsidRPr="008F2504">
        <w:rPr>
          <w:rFonts w:cstheme="minorHAnsi"/>
          <w:szCs w:val="22"/>
          <w:lang w:eastAsia="ja-JP"/>
        </w:rPr>
        <w:t>Financial Regulations, Ensuring Value for Money Policy Statement.</w:t>
      </w:r>
    </w:p>
    <w:p w14:paraId="5669D004" w14:textId="6E09E809" w:rsidR="004D4A64" w:rsidRPr="008F2504" w:rsidRDefault="004D4A64" w:rsidP="004D4A64">
      <w:pPr>
        <w:jc w:val="both"/>
        <w:rPr>
          <w:rFonts w:cstheme="minorHAnsi"/>
          <w:b/>
          <w:szCs w:val="22"/>
          <w:lang w:eastAsia="ja-JP"/>
        </w:rPr>
      </w:pPr>
      <w:r w:rsidRPr="008F2504">
        <w:rPr>
          <w:rFonts w:cstheme="minorHAnsi"/>
          <w:szCs w:val="22"/>
          <w:lang w:eastAsia="ja-JP"/>
        </w:rPr>
        <w:tab/>
      </w:r>
      <w:r w:rsidRPr="008F2504">
        <w:rPr>
          <w:rFonts w:cstheme="minorHAnsi"/>
          <w:b/>
          <w:szCs w:val="22"/>
          <w:lang w:eastAsia="ja-JP"/>
        </w:rPr>
        <w:t>Insurance</w:t>
      </w:r>
      <w:r w:rsidR="0059574F">
        <w:rPr>
          <w:rFonts w:cstheme="minorHAnsi"/>
          <w:b/>
          <w:szCs w:val="22"/>
          <w:lang w:eastAsia="ja-JP"/>
        </w:rPr>
        <w:t xml:space="preserve">: </w:t>
      </w:r>
      <w:r w:rsidR="0059574F" w:rsidRPr="0059574F">
        <w:rPr>
          <w:rFonts w:cstheme="minorHAnsi"/>
          <w:bCs/>
          <w:szCs w:val="22"/>
          <w:lang w:eastAsia="ja-JP"/>
        </w:rPr>
        <w:t>Renewal quote circulated to all councillors ahead of the meeting.</w:t>
      </w:r>
      <w:r w:rsidR="0059574F">
        <w:rPr>
          <w:rFonts w:cstheme="minorHAnsi"/>
          <w:b/>
          <w:szCs w:val="22"/>
          <w:lang w:eastAsia="ja-JP"/>
        </w:rPr>
        <w:t xml:space="preserve"> </w:t>
      </w:r>
    </w:p>
    <w:p w14:paraId="345E0DDC" w14:textId="77777777" w:rsidR="004D4A64" w:rsidRPr="008F2504" w:rsidRDefault="004D4A64" w:rsidP="004D4A64">
      <w:pPr>
        <w:ind w:left="1134"/>
        <w:jc w:val="both"/>
        <w:rPr>
          <w:rFonts w:cstheme="minorHAnsi"/>
          <w:szCs w:val="22"/>
          <w:lang w:val="en-US" w:eastAsia="ja-JP"/>
        </w:rPr>
      </w:pPr>
      <w:r w:rsidRPr="008F2504">
        <w:rPr>
          <w:rFonts w:cstheme="minorHAnsi"/>
          <w:b/>
          <w:szCs w:val="22"/>
          <w:lang w:val="en-US" w:eastAsia="ja-JP"/>
        </w:rPr>
        <w:lastRenderedPageBreak/>
        <w:t>Freedom of Information &amp; Data Protection:</w:t>
      </w:r>
      <w:r w:rsidRPr="008F2504">
        <w:rPr>
          <w:rFonts w:cstheme="minorHAnsi"/>
          <w:szCs w:val="22"/>
          <w:lang w:val="en-US" w:eastAsia="ja-JP"/>
        </w:rPr>
        <w:t xml:space="preserve"> Data Protection Manual, Freedom of Information Publication Scheme, Data Audit Schedule, Data Breach Reporting Form, Data Protection Privacy Notice, Information Data Protection Policy, New Councillor Contact Privacy Notice, Removable Media Policy, </w:t>
      </w:r>
      <w:proofErr w:type="gramStart"/>
      <w:r w:rsidRPr="008F2504">
        <w:rPr>
          <w:rFonts w:cstheme="minorHAnsi"/>
          <w:szCs w:val="22"/>
          <w:lang w:val="en-US" w:eastAsia="ja-JP"/>
        </w:rPr>
        <w:t>Social Media Policy</w:t>
      </w:r>
      <w:proofErr w:type="gramEnd"/>
      <w:r w:rsidRPr="008F2504">
        <w:rPr>
          <w:rFonts w:cstheme="minorHAnsi"/>
          <w:szCs w:val="22"/>
          <w:lang w:val="en-US" w:eastAsia="ja-JP"/>
        </w:rPr>
        <w:t>.</w:t>
      </w:r>
    </w:p>
    <w:p w14:paraId="174673B0" w14:textId="77777777" w:rsidR="004D4A64" w:rsidRPr="008F2504" w:rsidRDefault="004D4A64" w:rsidP="004D4A64">
      <w:pPr>
        <w:ind w:left="1134"/>
        <w:jc w:val="both"/>
        <w:rPr>
          <w:rFonts w:cstheme="minorHAnsi"/>
          <w:szCs w:val="22"/>
          <w:lang w:eastAsia="ja-JP"/>
        </w:rPr>
      </w:pPr>
      <w:r w:rsidRPr="008F2504">
        <w:rPr>
          <w:rFonts w:cstheme="minorHAnsi"/>
          <w:b/>
          <w:szCs w:val="22"/>
          <w:lang w:eastAsia="ja-JP"/>
        </w:rPr>
        <w:t>Health &amp; Safety &amp; Risk Management:</w:t>
      </w:r>
      <w:r w:rsidRPr="008F2504">
        <w:rPr>
          <w:rFonts w:cstheme="minorHAnsi"/>
          <w:szCs w:val="22"/>
          <w:lang w:eastAsia="ja-JP"/>
        </w:rPr>
        <w:t xml:space="preserve"> Health &amp; Safety Advice and Policy, Risk Management Procedures, Risk Management Policy.</w:t>
      </w:r>
    </w:p>
    <w:p w14:paraId="04D0D459" w14:textId="5433BD11" w:rsidR="004D4A64" w:rsidRPr="008F2504" w:rsidRDefault="004D4A64" w:rsidP="004D4A64">
      <w:pPr>
        <w:ind w:left="1134"/>
        <w:jc w:val="both"/>
        <w:rPr>
          <w:rFonts w:cstheme="minorHAnsi"/>
          <w:szCs w:val="22"/>
          <w:lang w:val="en-US" w:eastAsia="ja-JP"/>
        </w:rPr>
      </w:pPr>
      <w:r w:rsidRPr="008F2504">
        <w:rPr>
          <w:rFonts w:cstheme="minorHAnsi"/>
          <w:b/>
          <w:szCs w:val="22"/>
          <w:lang w:val="en-US" w:eastAsia="ja-JP"/>
        </w:rPr>
        <w:t>Community:</w:t>
      </w:r>
      <w:r w:rsidRPr="008F2504">
        <w:rPr>
          <w:rFonts w:cstheme="minorHAnsi"/>
          <w:szCs w:val="22"/>
          <w:lang w:val="en-US" w:eastAsia="ja-JP"/>
        </w:rPr>
        <w:t xml:space="preserve"> Community Engagement Action Plan and Policy, Grant Awarding Policy, Volunteer Policy, Crime and Disorder Policy Statement, Leadership in Planning for the Future Policy Statement</w:t>
      </w:r>
      <w:r w:rsidR="00095658">
        <w:rPr>
          <w:rFonts w:cstheme="minorHAnsi"/>
          <w:szCs w:val="22"/>
          <w:lang w:val="en-US" w:eastAsia="ja-JP"/>
        </w:rPr>
        <w:t>, Emergency Plan.</w:t>
      </w:r>
    </w:p>
    <w:p w14:paraId="5A6F10A7" w14:textId="77777777" w:rsidR="004D4A64" w:rsidRPr="008F2504" w:rsidRDefault="004D4A64" w:rsidP="004D4A64">
      <w:pPr>
        <w:jc w:val="both"/>
        <w:rPr>
          <w:rFonts w:cstheme="minorHAnsi"/>
          <w:szCs w:val="22"/>
          <w:lang w:eastAsia="ja-JP"/>
        </w:rPr>
      </w:pPr>
      <w:r w:rsidRPr="008F2504">
        <w:rPr>
          <w:rFonts w:cstheme="minorHAnsi"/>
          <w:szCs w:val="22"/>
          <w:lang w:eastAsia="ja-JP"/>
        </w:rPr>
        <w:tab/>
      </w:r>
      <w:r w:rsidRPr="008F2504">
        <w:rPr>
          <w:rFonts w:cstheme="minorHAnsi"/>
          <w:b/>
          <w:szCs w:val="22"/>
          <w:lang w:eastAsia="ja-JP"/>
        </w:rPr>
        <w:t>Parish Council Personnel:</w:t>
      </w:r>
      <w:r w:rsidRPr="008F2504">
        <w:rPr>
          <w:rFonts w:cstheme="minorHAnsi"/>
          <w:szCs w:val="22"/>
          <w:lang w:eastAsia="ja-JP"/>
        </w:rPr>
        <w:t xml:space="preserve"> Training and Development Statement of Intent, Disciplinary &amp; Grievance Procedure.</w:t>
      </w:r>
    </w:p>
    <w:p w14:paraId="71DECAF4" w14:textId="77777777" w:rsidR="004D4A64" w:rsidRPr="008F2504" w:rsidRDefault="004D4A64" w:rsidP="004D4A64">
      <w:pPr>
        <w:jc w:val="both"/>
        <w:rPr>
          <w:rFonts w:cstheme="minorHAnsi"/>
          <w:b/>
          <w:szCs w:val="22"/>
          <w:lang w:eastAsia="ja-JP"/>
        </w:rPr>
      </w:pPr>
      <w:r w:rsidRPr="008F2504">
        <w:rPr>
          <w:rFonts w:cstheme="minorHAnsi"/>
          <w:szCs w:val="22"/>
          <w:lang w:eastAsia="ja-JP"/>
        </w:rPr>
        <w:tab/>
      </w:r>
      <w:r w:rsidRPr="008F2504">
        <w:rPr>
          <w:rFonts w:cstheme="minorHAnsi"/>
          <w:b/>
          <w:szCs w:val="22"/>
          <w:lang w:eastAsia="ja-JP"/>
        </w:rPr>
        <w:t>Parish Assets:</w:t>
      </w:r>
      <w:r w:rsidRPr="008F2504">
        <w:rPr>
          <w:rFonts w:cstheme="minorHAnsi"/>
          <w:szCs w:val="22"/>
          <w:lang w:eastAsia="ja-JP"/>
        </w:rPr>
        <w:t xml:space="preserve"> Schedule of Assets and Investments, Biodiversity Statement.</w:t>
      </w:r>
    </w:p>
    <w:p w14:paraId="7794580E" w14:textId="77777777" w:rsidR="004D4A64" w:rsidRPr="004D4A64" w:rsidRDefault="004D4A64" w:rsidP="004D4A64"/>
    <w:p w14:paraId="04D27796" w14:textId="77777777" w:rsidR="003E3AC1" w:rsidRPr="008F2504" w:rsidRDefault="003E3AC1" w:rsidP="003E3AC1">
      <w:pPr>
        <w:rPr>
          <w:rFonts w:cstheme="minorHAnsi"/>
          <w:szCs w:val="22"/>
          <w:lang w:val="en-US" w:eastAsia="ja-JP"/>
        </w:rPr>
      </w:pPr>
    </w:p>
    <w:p w14:paraId="6F740669" w14:textId="73227C7B" w:rsidR="008678C4" w:rsidRPr="008F2504" w:rsidRDefault="004329B8" w:rsidP="00D51468">
      <w:pPr>
        <w:tabs>
          <w:tab w:val="clear" w:pos="1134"/>
          <w:tab w:val="left" w:pos="1276"/>
        </w:tabs>
        <w:ind w:left="1276" w:hanging="1276"/>
        <w:jc w:val="both"/>
        <w:rPr>
          <w:rFonts w:eastAsia="Calibri" w:cstheme="minorHAnsi"/>
          <w:szCs w:val="22"/>
        </w:rPr>
      </w:pPr>
      <w:r w:rsidRPr="008F2504">
        <w:rPr>
          <w:rFonts w:eastAsia="Calibri" w:cstheme="minorHAnsi"/>
          <w:szCs w:val="22"/>
        </w:rPr>
        <w:tab/>
      </w:r>
    </w:p>
    <w:p w14:paraId="08B49B53" w14:textId="2F04EE61" w:rsidR="00BE790A" w:rsidRPr="008F2504" w:rsidRDefault="0059574F" w:rsidP="00D51468">
      <w:pPr>
        <w:pStyle w:val="Heading1"/>
        <w:ind w:left="1276" w:hanging="1276"/>
      </w:pPr>
      <w:r>
        <w:t>170</w:t>
      </w:r>
      <w:r w:rsidR="00EA03B2">
        <w:t>-</w:t>
      </w:r>
      <w:r>
        <w:t>05</w:t>
      </w:r>
      <w:r w:rsidR="009E5602" w:rsidRPr="008F2504">
        <w:t>/</w:t>
      </w:r>
      <w:r w:rsidR="00835688" w:rsidRPr="008F2504">
        <w:t>2</w:t>
      </w:r>
      <w:r>
        <w:t>3</w:t>
      </w:r>
      <w:r w:rsidR="008678C4" w:rsidRPr="008F2504">
        <w:tab/>
      </w:r>
      <w:r w:rsidR="006E153E" w:rsidRPr="008F2504">
        <w:t>Public participation</w:t>
      </w:r>
      <w:r w:rsidR="00043833" w:rsidRPr="008F2504">
        <w:t>.</w:t>
      </w:r>
    </w:p>
    <w:p w14:paraId="51CF154A" w14:textId="2202FA1A" w:rsidR="007B1C0A" w:rsidRPr="008F2504" w:rsidRDefault="00B61E3E" w:rsidP="00D51468">
      <w:pPr>
        <w:tabs>
          <w:tab w:val="clear" w:pos="1134"/>
          <w:tab w:val="left" w:pos="1276"/>
        </w:tabs>
        <w:ind w:left="1276" w:hanging="1276"/>
        <w:jc w:val="both"/>
        <w:rPr>
          <w:rFonts w:cstheme="minorHAnsi"/>
          <w:szCs w:val="22"/>
        </w:rPr>
      </w:pPr>
      <w:r>
        <w:rPr>
          <w:rFonts w:cstheme="minorHAnsi"/>
          <w:szCs w:val="22"/>
        </w:rPr>
        <w:tab/>
      </w:r>
      <w:r w:rsidR="00583206" w:rsidRPr="008F2504">
        <w:rPr>
          <w:rFonts w:cstheme="minorHAnsi"/>
          <w:szCs w:val="22"/>
        </w:rPr>
        <w:t xml:space="preserve">To allow up to 10 </w:t>
      </w:r>
      <w:r w:rsidR="001A78DF" w:rsidRPr="008F2504">
        <w:rPr>
          <w:rFonts w:cstheme="minorHAnsi"/>
          <w:szCs w:val="22"/>
        </w:rPr>
        <w:t>minutes (2</w:t>
      </w:r>
      <w:r w:rsidR="00583206" w:rsidRPr="008F2504">
        <w:rPr>
          <w:rFonts w:cstheme="minorHAnsi"/>
          <w:szCs w:val="22"/>
        </w:rPr>
        <w:t xml:space="preserve"> minutes per person) for</w:t>
      </w:r>
      <w:r w:rsidR="00AD6F44" w:rsidRPr="008F2504">
        <w:rPr>
          <w:rFonts w:cstheme="minorHAnsi"/>
          <w:szCs w:val="22"/>
        </w:rPr>
        <w:t xml:space="preserve"> any members of the public and c</w:t>
      </w:r>
      <w:r w:rsidR="00583206" w:rsidRPr="008F2504">
        <w:rPr>
          <w:rFonts w:cstheme="minorHAnsi"/>
          <w:szCs w:val="22"/>
        </w:rPr>
        <w:t>ouncillors declaring the existence and nature of a prejudicial interest to address the meeting in relation to the business on this agenda</w:t>
      </w:r>
      <w:r w:rsidR="0006123C" w:rsidRPr="008F2504">
        <w:rPr>
          <w:rFonts w:cstheme="minorHAnsi"/>
          <w:szCs w:val="22"/>
        </w:rPr>
        <w:t>.</w:t>
      </w:r>
    </w:p>
    <w:p w14:paraId="76830CAE" w14:textId="77777777" w:rsidR="007C3FA7" w:rsidRPr="008F2504" w:rsidRDefault="007C3FA7" w:rsidP="00D51468">
      <w:pPr>
        <w:pStyle w:val="Heading1"/>
        <w:ind w:left="1276" w:hanging="1276"/>
      </w:pPr>
    </w:p>
    <w:p w14:paraId="7D534A86" w14:textId="24B14CCB" w:rsidR="007C3FA7" w:rsidRPr="008F2504" w:rsidRDefault="0059574F" w:rsidP="00D51468">
      <w:pPr>
        <w:pStyle w:val="Heading1"/>
        <w:ind w:left="1276" w:hanging="1276"/>
      </w:pPr>
      <w:r>
        <w:t>171</w:t>
      </w:r>
      <w:r w:rsidR="00EA03B2">
        <w:t>-0</w:t>
      </w:r>
      <w:r>
        <w:t>5</w:t>
      </w:r>
      <w:r w:rsidR="00084853" w:rsidRPr="008F2504">
        <w:t>/</w:t>
      </w:r>
      <w:r w:rsidR="00835688" w:rsidRPr="008F2504">
        <w:t>2</w:t>
      </w:r>
      <w:r>
        <w:t>3</w:t>
      </w:r>
      <w:r w:rsidR="009378E5" w:rsidRPr="008F2504">
        <w:tab/>
        <w:t>To receive reports from county and district councillors.</w:t>
      </w:r>
    </w:p>
    <w:p w14:paraId="5C9069BA" w14:textId="77777777" w:rsidR="005A5D2D" w:rsidRDefault="005A5D2D" w:rsidP="00D51468">
      <w:pPr>
        <w:tabs>
          <w:tab w:val="clear" w:pos="1134"/>
          <w:tab w:val="left" w:pos="1276"/>
        </w:tabs>
        <w:ind w:left="1276" w:hanging="1276"/>
        <w:jc w:val="both"/>
        <w:rPr>
          <w:rFonts w:cstheme="minorHAnsi"/>
          <w:szCs w:val="22"/>
          <w:lang w:val="en-US" w:eastAsia="ja-JP"/>
        </w:rPr>
      </w:pPr>
    </w:p>
    <w:p w14:paraId="089A6741" w14:textId="6EF6320B" w:rsidR="00C75711" w:rsidRPr="008F2504" w:rsidRDefault="00524B7A" w:rsidP="00D51468">
      <w:pPr>
        <w:pStyle w:val="Heading1"/>
        <w:ind w:left="1276" w:hanging="1276"/>
      </w:pPr>
      <w:r>
        <w:t>1</w:t>
      </w:r>
      <w:r w:rsidR="008F49BE">
        <w:t>72</w:t>
      </w:r>
      <w:r>
        <w:t>-05</w:t>
      </w:r>
      <w:r w:rsidR="00084853" w:rsidRPr="008F2504">
        <w:t>/</w:t>
      </w:r>
      <w:r w:rsidR="00835688" w:rsidRPr="008F2504">
        <w:t>2</w:t>
      </w:r>
      <w:r w:rsidR="008F49BE">
        <w:t>3</w:t>
      </w:r>
      <w:r w:rsidR="009B12B9" w:rsidRPr="008F2504">
        <w:tab/>
      </w:r>
      <w:r w:rsidR="00282F2B" w:rsidRPr="008F2504">
        <w:t>Finance</w:t>
      </w:r>
    </w:p>
    <w:p w14:paraId="385877DC" w14:textId="3E0DF377" w:rsidR="003049D4" w:rsidRDefault="00524B7A" w:rsidP="00D51468">
      <w:pPr>
        <w:pStyle w:val="Heading2"/>
        <w:tabs>
          <w:tab w:val="clear" w:pos="1134"/>
          <w:tab w:val="left" w:pos="1276"/>
        </w:tabs>
        <w:ind w:left="1276" w:hanging="1276"/>
      </w:pPr>
      <w:bookmarkStart w:id="0" w:name="_Hlk69991108"/>
      <w:bookmarkStart w:id="1" w:name="_Hlk42246923"/>
      <w:r>
        <w:t>1</w:t>
      </w:r>
      <w:r w:rsidR="008F49BE">
        <w:t>72-0</w:t>
      </w:r>
      <w:r>
        <w:t>5</w:t>
      </w:r>
      <w:r w:rsidR="00897F95" w:rsidRPr="008F2504">
        <w:t>/</w:t>
      </w:r>
      <w:r w:rsidR="00835688" w:rsidRPr="008F2504">
        <w:t>2</w:t>
      </w:r>
      <w:r w:rsidR="008F49BE">
        <w:t>3</w:t>
      </w:r>
      <w:r w:rsidR="00897F95" w:rsidRPr="008F2504">
        <w:t>.</w:t>
      </w:r>
      <w:r w:rsidR="00666428" w:rsidRPr="008F2504">
        <w:t>1</w:t>
      </w:r>
      <w:bookmarkEnd w:id="0"/>
      <w:r w:rsidR="00897F95" w:rsidRPr="008F2504">
        <w:tab/>
      </w:r>
      <w:r w:rsidR="00FE70A2" w:rsidRPr="008F2504">
        <w:t xml:space="preserve">To approve </w:t>
      </w:r>
      <w:r w:rsidR="00212EDA" w:rsidRPr="008F2504">
        <w:t xml:space="preserve">accounts </w:t>
      </w:r>
      <w:r w:rsidR="00E83271" w:rsidRPr="008F2504">
        <w:t>for payment</w:t>
      </w:r>
      <w:r w:rsidR="003916BD" w:rsidRPr="008F2504">
        <w:t xml:space="preserve">: </w:t>
      </w:r>
      <w:bookmarkEnd w:id="1"/>
      <w:r w:rsidR="008F49BE">
        <w:t>15</w:t>
      </w:r>
      <w:r w:rsidR="008F49BE" w:rsidRPr="008F49BE">
        <w:rPr>
          <w:vertAlign w:val="superscript"/>
        </w:rPr>
        <w:t>th</w:t>
      </w:r>
      <w:r w:rsidR="008F49BE">
        <w:t xml:space="preserve"> May 2023</w:t>
      </w:r>
    </w:p>
    <w:p w14:paraId="6B3030C4" w14:textId="218692A6" w:rsidR="007E0ADD" w:rsidRPr="00D602D1" w:rsidRDefault="007E0ADD" w:rsidP="0026665E">
      <w:pPr>
        <w:tabs>
          <w:tab w:val="clear" w:pos="1134"/>
          <w:tab w:val="left" w:pos="1276"/>
        </w:tabs>
        <w:ind w:left="1276" w:hanging="1276"/>
        <w:rPr>
          <w:rFonts w:cstheme="minorHAnsi"/>
          <w:b/>
          <w:bCs/>
          <w:color w:val="FF0000"/>
          <w:szCs w:val="22"/>
        </w:rPr>
      </w:pPr>
      <w:r>
        <w:rPr>
          <w:rFonts w:cstheme="minorHAnsi"/>
          <w:b/>
          <w:bCs/>
          <w:color w:val="FF0000"/>
          <w:szCs w:val="22"/>
        </w:rPr>
        <w:tab/>
      </w:r>
    </w:p>
    <w:tbl>
      <w:tblPr>
        <w:tblStyle w:val="TableGrid"/>
        <w:tblW w:w="10768" w:type="dxa"/>
        <w:tblLayout w:type="fixed"/>
        <w:tblLook w:val="04A0" w:firstRow="1" w:lastRow="0" w:firstColumn="1" w:lastColumn="0" w:noHBand="0" w:noVBand="1"/>
      </w:tblPr>
      <w:tblGrid>
        <w:gridCol w:w="1271"/>
        <w:gridCol w:w="4678"/>
        <w:gridCol w:w="3685"/>
        <w:gridCol w:w="1134"/>
      </w:tblGrid>
      <w:tr w:rsidR="003049D4" w:rsidRPr="008F2504" w14:paraId="427AFD4F" w14:textId="77777777" w:rsidTr="00874DB1">
        <w:trPr>
          <w:trHeight w:val="255"/>
        </w:trPr>
        <w:tc>
          <w:tcPr>
            <w:tcW w:w="1271" w:type="dxa"/>
            <w:noWrap/>
            <w:hideMark/>
          </w:tcPr>
          <w:p w14:paraId="1A86EFAB" w14:textId="77777777" w:rsidR="003049D4" w:rsidRPr="008F2504" w:rsidRDefault="003049D4" w:rsidP="00D51468">
            <w:pPr>
              <w:pStyle w:val="Heading1"/>
              <w:ind w:left="1276" w:hanging="1276"/>
            </w:pPr>
            <w:bookmarkStart w:id="2" w:name="_Hlk85540091"/>
            <w:r w:rsidRPr="008F2504">
              <w:t>Reference</w:t>
            </w:r>
          </w:p>
        </w:tc>
        <w:tc>
          <w:tcPr>
            <w:tcW w:w="4678" w:type="dxa"/>
            <w:noWrap/>
            <w:hideMark/>
          </w:tcPr>
          <w:p w14:paraId="45A529D2" w14:textId="77777777" w:rsidR="003049D4" w:rsidRPr="008F2504" w:rsidRDefault="003049D4" w:rsidP="00D51468">
            <w:pPr>
              <w:pStyle w:val="Heading1"/>
              <w:ind w:left="1276" w:hanging="1276"/>
            </w:pPr>
            <w:r w:rsidRPr="008F2504">
              <w:t>Description</w:t>
            </w:r>
          </w:p>
        </w:tc>
        <w:tc>
          <w:tcPr>
            <w:tcW w:w="3685" w:type="dxa"/>
            <w:noWrap/>
            <w:hideMark/>
          </w:tcPr>
          <w:p w14:paraId="6C4227B1" w14:textId="77777777" w:rsidR="003049D4" w:rsidRPr="008F2504" w:rsidRDefault="003049D4" w:rsidP="00D51468">
            <w:pPr>
              <w:pStyle w:val="Heading1"/>
              <w:ind w:left="1276" w:hanging="1276"/>
            </w:pPr>
            <w:r w:rsidRPr="008F2504">
              <w:t>Payee</w:t>
            </w:r>
          </w:p>
        </w:tc>
        <w:tc>
          <w:tcPr>
            <w:tcW w:w="1134" w:type="dxa"/>
            <w:noWrap/>
            <w:hideMark/>
          </w:tcPr>
          <w:p w14:paraId="40F9994D" w14:textId="77777777" w:rsidR="003049D4" w:rsidRPr="008F2504" w:rsidRDefault="003049D4" w:rsidP="00D51468">
            <w:pPr>
              <w:pStyle w:val="Heading1"/>
              <w:ind w:left="1276" w:hanging="1276"/>
            </w:pPr>
            <w:r w:rsidRPr="008F2504">
              <w:t>Amount</w:t>
            </w:r>
          </w:p>
        </w:tc>
      </w:tr>
      <w:bookmarkEnd w:id="2"/>
      <w:tr w:rsidR="009C21CD" w:rsidRPr="009C21CD" w14:paraId="20B73441" w14:textId="77777777" w:rsidTr="008F49BE">
        <w:trPr>
          <w:trHeight w:val="255"/>
        </w:trPr>
        <w:tc>
          <w:tcPr>
            <w:tcW w:w="1271" w:type="dxa"/>
            <w:noWrap/>
            <w:hideMark/>
          </w:tcPr>
          <w:p w14:paraId="03548D7B" w14:textId="77777777"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SO</w:t>
            </w:r>
          </w:p>
        </w:tc>
        <w:tc>
          <w:tcPr>
            <w:tcW w:w="4678" w:type="dxa"/>
            <w:noWrap/>
            <w:hideMark/>
          </w:tcPr>
          <w:p w14:paraId="5DC449A0" w14:textId="69FB885F"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Clerk/RFO Salary</w:t>
            </w:r>
            <w:r w:rsidR="008F49BE">
              <w:rPr>
                <w:rFonts w:eastAsia="Calibri" w:cstheme="minorHAnsi"/>
                <w:szCs w:val="22"/>
              </w:rPr>
              <w:t>- March</w:t>
            </w:r>
            <w:r w:rsidR="00424241">
              <w:rPr>
                <w:rFonts w:eastAsia="Calibri" w:cstheme="minorHAnsi"/>
                <w:szCs w:val="22"/>
              </w:rPr>
              <w:t xml:space="preserve"> </w:t>
            </w:r>
            <w:r w:rsidR="008F49BE">
              <w:rPr>
                <w:rFonts w:eastAsia="Calibri" w:cstheme="minorHAnsi"/>
                <w:szCs w:val="22"/>
              </w:rPr>
              <w:t>(20 hours handover) April hours</w:t>
            </w:r>
            <w:r w:rsidR="00355D1A">
              <w:rPr>
                <w:rFonts w:eastAsia="Calibri" w:cstheme="minorHAnsi"/>
                <w:szCs w:val="22"/>
              </w:rPr>
              <w:t xml:space="preserve"> as per the contract </w:t>
            </w:r>
          </w:p>
        </w:tc>
        <w:tc>
          <w:tcPr>
            <w:tcW w:w="3685" w:type="dxa"/>
            <w:noWrap/>
          </w:tcPr>
          <w:p w14:paraId="4E4963D5" w14:textId="5502C84A" w:rsidR="003049D4" w:rsidRPr="008F2504" w:rsidRDefault="003049D4" w:rsidP="006705AE">
            <w:pPr>
              <w:tabs>
                <w:tab w:val="clear" w:pos="1134"/>
                <w:tab w:val="left" w:pos="1276"/>
              </w:tabs>
              <w:ind w:left="1276" w:hanging="1276"/>
              <w:jc w:val="right"/>
              <w:rPr>
                <w:rFonts w:eastAsia="Calibri" w:cstheme="minorHAnsi"/>
                <w:szCs w:val="22"/>
              </w:rPr>
            </w:pPr>
          </w:p>
        </w:tc>
        <w:tc>
          <w:tcPr>
            <w:tcW w:w="1134" w:type="dxa"/>
            <w:noWrap/>
          </w:tcPr>
          <w:p w14:paraId="7087B1A7" w14:textId="3868E8D6" w:rsidR="003049D4" w:rsidRPr="006705AE" w:rsidRDefault="006705AE" w:rsidP="006705AE">
            <w:pPr>
              <w:tabs>
                <w:tab w:val="clear" w:pos="1134"/>
                <w:tab w:val="left" w:pos="1276"/>
              </w:tabs>
              <w:ind w:left="1276" w:hanging="1276"/>
              <w:jc w:val="right"/>
              <w:rPr>
                <w:rFonts w:eastAsia="Calibri" w:cstheme="minorHAnsi"/>
                <w:szCs w:val="22"/>
              </w:rPr>
            </w:pPr>
            <w:r>
              <w:rPr>
                <w:rFonts w:eastAsia="Calibri" w:cstheme="minorHAnsi"/>
                <w:szCs w:val="22"/>
              </w:rPr>
              <w:t>£881.68</w:t>
            </w:r>
          </w:p>
        </w:tc>
      </w:tr>
      <w:tr w:rsidR="003049D4" w:rsidRPr="008F2504" w14:paraId="174CEB4F" w14:textId="77777777" w:rsidTr="00874DB1">
        <w:trPr>
          <w:trHeight w:val="255"/>
        </w:trPr>
        <w:tc>
          <w:tcPr>
            <w:tcW w:w="1271" w:type="dxa"/>
            <w:noWrap/>
          </w:tcPr>
          <w:p w14:paraId="2F5C5A56" w14:textId="77777777"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SO</w:t>
            </w:r>
          </w:p>
        </w:tc>
        <w:tc>
          <w:tcPr>
            <w:tcW w:w="4678" w:type="dxa"/>
            <w:noWrap/>
          </w:tcPr>
          <w:p w14:paraId="05025BFA" w14:textId="7567BB06"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Clerk/RFO</w:t>
            </w:r>
            <w:r w:rsidR="00F9094D">
              <w:rPr>
                <w:rFonts w:eastAsia="Calibri" w:cstheme="minorHAnsi"/>
                <w:szCs w:val="22"/>
              </w:rPr>
              <w:t xml:space="preserve"> </w:t>
            </w:r>
            <w:r w:rsidRPr="008F2504">
              <w:rPr>
                <w:rFonts w:eastAsia="Calibri" w:cstheme="minorHAnsi"/>
                <w:szCs w:val="22"/>
              </w:rPr>
              <w:t>Salary PAYE/NI</w:t>
            </w:r>
          </w:p>
        </w:tc>
        <w:tc>
          <w:tcPr>
            <w:tcW w:w="3685" w:type="dxa"/>
            <w:noWrap/>
          </w:tcPr>
          <w:p w14:paraId="468F4B47" w14:textId="77777777"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HMRC</w:t>
            </w:r>
          </w:p>
        </w:tc>
        <w:tc>
          <w:tcPr>
            <w:tcW w:w="1134" w:type="dxa"/>
            <w:noWrap/>
          </w:tcPr>
          <w:p w14:paraId="0247CB3F" w14:textId="3EADB92E" w:rsidR="003049D4" w:rsidRPr="006705AE" w:rsidRDefault="006705AE" w:rsidP="00D51468">
            <w:pPr>
              <w:tabs>
                <w:tab w:val="clear" w:pos="1134"/>
                <w:tab w:val="left" w:pos="1276"/>
              </w:tabs>
              <w:ind w:left="1276" w:hanging="1276"/>
              <w:jc w:val="right"/>
              <w:rPr>
                <w:rFonts w:eastAsia="Calibri" w:cstheme="minorHAnsi"/>
                <w:szCs w:val="22"/>
              </w:rPr>
            </w:pPr>
            <w:r>
              <w:rPr>
                <w:rFonts w:eastAsia="Calibri" w:cstheme="minorHAnsi"/>
                <w:szCs w:val="22"/>
              </w:rPr>
              <w:t>£222.20</w:t>
            </w:r>
          </w:p>
        </w:tc>
      </w:tr>
      <w:tr w:rsidR="003049D4" w:rsidRPr="008F2504" w14:paraId="58217FC1" w14:textId="77777777" w:rsidTr="00874DB1">
        <w:trPr>
          <w:trHeight w:val="255"/>
        </w:trPr>
        <w:tc>
          <w:tcPr>
            <w:tcW w:w="1271" w:type="dxa"/>
            <w:noWrap/>
          </w:tcPr>
          <w:p w14:paraId="7CEBEABF" w14:textId="77777777"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SO</w:t>
            </w:r>
          </w:p>
        </w:tc>
        <w:tc>
          <w:tcPr>
            <w:tcW w:w="4678" w:type="dxa"/>
            <w:noWrap/>
          </w:tcPr>
          <w:p w14:paraId="0199A950" w14:textId="592F279E"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 xml:space="preserve">Employer National Insurance </w:t>
            </w:r>
            <w:r w:rsidR="00CE5C02">
              <w:rPr>
                <w:rFonts w:eastAsia="Calibri" w:cstheme="minorHAnsi"/>
                <w:szCs w:val="22"/>
              </w:rPr>
              <w:t>April</w:t>
            </w:r>
            <w:r w:rsidRPr="008F2504">
              <w:rPr>
                <w:rFonts w:eastAsia="Calibri" w:cstheme="minorHAnsi"/>
                <w:szCs w:val="22"/>
              </w:rPr>
              <w:t xml:space="preserve"> </w:t>
            </w:r>
            <w:r w:rsidR="008F49BE">
              <w:rPr>
                <w:rFonts w:eastAsia="Calibri" w:cstheme="minorHAnsi"/>
                <w:szCs w:val="22"/>
              </w:rPr>
              <w:t>2023</w:t>
            </w:r>
          </w:p>
        </w:tc>
        <w:tc>
          <w:tcPr>
            <w:tcW w:w="3685" w:type="dxa"/>
            <w:noWrap/>
          </w:tcPr>
          <w:p w14:paraId="7F01025A" w14:textId="77777777" w:rsidR="003049D4" w:rsidRPr="008F2504" w:rsidRDefault="003049D4" w:rsidP="00D51468">
            <w:pPr>
              <w:tabs>
                <w:tab w:val="clear" w:pos="1134"/>
                <w:tab w:val="left" w:pos="1276"/>
              </w:tabs>
              <w:ind w:left="1276" w:hanging="1276"/>
              <w:rPr>
                <w:rFonts w:eastAsia="Calibri" w:cstheme="minorHAnsi"/>
                <w:szCs w:val="22"/>
              </w:rPr>
            </w:pPr>
            <w:r w:rsidRPr="008F2504">
              <w:rPr>
                <w:rFonts w:eastAsia="Calibri" w:cstheme="minorHAnsi"/>
                <w:szCs w:val="22"/>
              </w:rPr>
              <w:t>HMRC</w:t>
            </w:r>
          </w:p>
        </w:tc>
        <w:tc>
          <w:tcPr>
            <w:tcW w:w="1134" w:type="dxa"/>
            <w:noWrap/>
          </w:tcPr>
          <w:p w14:paraId="64C441E9" w14:textId="4670EB9C" w:rsidR="003049D4" w:rsidRPr="006705AE" w:rsidRDefault="006705AE" w:rsidP="00D51468">
            <w:pPr>
              <w:tabs>
                <w:tab w:val="clear" w:pos="1134"/>
                <w:tab w:val="left" w:pos="1276"/>
              </w:tabs>
              <w:ind w:left="1276" w:hanging="1276"/>
              <w:jc w:val="right"/>
              <w:rPr>
                <w:rFonts w:eastAsia="Calibri" w:cstheme="minorHAnsi"/>
                <w:szCs w:val="22"/>
              </w:rPr>
            </w:pPr>
            <w:r w:rsidRPr="006705AE">
              <w:rPr>
                <w:rFonts w:eastAsia="Calibri" w:cstheme="minorHAnsi"/>
                <w:szCs w:val="22"/>
              </w:rPr>
              <w:t>£</w:t>
            </w:r>
            <w:r>
              <w:rPr>
                <w:rFonts w:eastAsia="Calibri" w:cstheme="minorHAnsi"/>
                <w:szCs w:val="22"/>
              </w:rPr>
              <w:t>7.62</w:t>
            </w:r>
          </w:p>
        </w:tc>
      </w:tr>
      <w:tr w:rsidR="00EB45D7" w:rsidRPr="00436E24" w14:paraId="58814996" w14:textId="77777777" w:rsidTr="002C7775">
        <w:trPr>
          <w:trHeight w:val="255"/>
        </w:trPr>
        <w:tc>
          <w:tcPr>
            <w:tcW w:w="1271" w:type="dxa"/>
            <w:shd w:val="clear" w:color="auto" w:fill="auto"/>
            <w:noWrap/>
          </w:tcPr>
          <w:p w14:paraId="48613ACE" w14:textId="6EFC7333" w:rsidR="00EB45D7" w:rsidRPr="00424241" w:rsidRDefault="00093D57" w:rsidP="00EB45D7">
            <w:pPr>
              <w:tabs>
                <w:tab w:val="clear" w:pos="1134"/>
                <w:tab w:val="left" w:pos="1276"/>
              </w:tabs>
              <w:ind w:left="1276" w:hanging="1276"/>
              <w:rPr>
                <w:rFonts w:eastAsia="Calibri" w:cstheme="minorHAnsi"/>
                <w:szCs w:val="22"/>
              </w:rPr>
            </w:pPr>
            <w:r w:rsidRPr="00424241">
              <w:rPr>
                <w:rFonts w:eastAsia="Calibri" w:cstheme="minorHAnsi"/>
                <w:szCs w:val="22"/>
              </w:rPr>
              <w:t xml:space="preserve">BACS – TBC </w:t>
            </w:r>
          </w:p>
        </w:tc>
        <w:tc>
          <w:tcPr>
            <w:tcW w:w="4678" w:type="dxa"/>
            <w:noWrap/>
          </w:tcPr>
          <w:p w14:paraId="5519CAE6" w14:textId="3576C1EE" w:rsidR="00EB45D7" w:rsidRPr="00424241" w:rsidRDefault="00EB45D7" w:rsidP="00EB45D7">
            <w:pPr>
              <w:tabs>
                <w:tab w:val="clear" w:pos="1134"/>
              </w:tabs>
              <w:rPr>
                <w:rFonts w:eastAsia="Calibri" w:cstheme="minorHAnsi"/>
                <w:szCs w:val="22"/>
              </w:rPr>
            </w:pPr>
            <w:r w:rsidRPr="00424241">
              <w:rPr>
                <w:rFonts w:eastAsia="Calibri" w:cstheme="minorHAnsi"/>
                <w:szCs w:val="22"/>
              </w:rPr>
              <w:t>Clerk's Expenses: Working from Home Allowance, printing costs, postage</w:t>
            </w:r>
            <w:r w:rsidR="00524B7A" w:rsidRPr="00424241">
              <w:rPr>
                <w:rFonts w:eastAsia="Calibri" w:cstheme="minorHAnsi"/>
                <w:szCs w:val="22"/>
              </w:rPr>
              <w:t>, travel</w:t>
            </w:r>
            <w:r w:rsidRPr="00424241">
              <w:rPr>
                <w:rFonts w:eastAsia="Calibri" w:cstheme="minorHAnsi"/>
                <w:szCs w:val="22"/>
              </w:rPr>
              <w:t xml:space="preserve"> (</w:t>
            </w:r>
            <w:r w:rsidR="00524B7A" w:rsidRPr="00424241">
              <w:rPr>
                <w:rFonts w:eastAsia="Calibri" w:cstheme="minorHAnsi"/>
                <w:szCs w:val="22"/>
              </w:rPr>
              <w:t>April</w:t>
            </w:r>
            <w:r w:rsidRPr="00424241">
              <w:rPr>
                <w:rFonts w:eastAsia="Calibri" w:cstheme="minorHAnsi"/>
                <w:szCs w:val="22"/>
              </w:rPr>
              <w:t>).</w:t>
            </w:r>
          </w:p>
        </w:tc>
        <w:tc>
          <w:tcPr>
            <w:tcW w:w="3685" w:type="dxa"/>
            <w:noWrap/>
          </w:tcPr>
          <w:p w14:paraId="5989C021" w14:textId="0E876039" w:rsidR="00EB45D7" w:rsidRPr="00424241" w:rsidRDefault="00EB45D7" w:rsidP="00EB45D7">
            <w:pPr>
              <w:tabs>
                <w:tab w:val="clear" w:pos="1134"/>
                <w:tab w:val="left" w:pos="1276"/>
              </w:tabs>
              <w:ind w:left="1276" w:hanging="1276"/>
              <w:rPr>
                <w:rFonts w:eastAsia="Calibri" w:cstheme="minorHAnsi"/>
                <w:szCs w:val="22"/>
              </w:rPr>
            </w:pPr>
            <w:r w:rsidRPr="00424241">
              <w:rPr>
                <w:rFonts w:eastAsia="Calibri" w:cstheme="minorHAnsi"/>
                <w:szCs w:val="22"/>
              </w:rPr>
              <w:t xml:space="preserve">Mrs </w:t>
            </w:r>
            <w:r w:rsidR="008F49BE" w:rsidRPr="00424241">
              <w:rPr>
                <w:rFonts w:eastAsia="Calibri" w:cstheme="minorHAnsi"/>
                <w:szCs w:val="22"/>
              </w:rPr>
              <w:t xml:space="preserve">L Clowery </w:t>
            </w:r>
            <w:r w:rsidRPr="00424241">
              <w:rPr>
                <w:rFonts w:eastAsia="Calibri" w:cstheme="minorHAnsi"/>
                <w:szCs w:val="22"/>
              </w:rPr>
              <w:t xml:space="preserve"> </w:t>
            </w:r>
          </w:p>
        </w:tc>
        <w:tc>
          <w:tcPr>
            <w:tcW w:w="1134" w:type="dxa"/>
            <w:tcBorders>
              <w:bottom w:val="single" w:sz="4" w:space="0" w:color="auto"/>
            </w:tcBorders>
            <w:noWrap/>
          </w:tcPr>
          <w:p w14:paraId="149CA561" w14:textId="14361327" w:rsidR="00EB45D7" w:rsidRPr="00424241" w:rsidRDefault="00093D57" w:rsidP="00EB45D7">
            <w:pPr>
              <w:tabs>
                <w:tab w:val="clear" w:pos="1134"/>
                <w:tab w:val="left" w:pos="1276"/>
              </w:tabs>
              <w:ind w:left="1276" w:hanging="1276"/>
              <w:jc w:val="right"/>
              <w:rPr>
                <w:rFonts w:eastAsia="Calibri" w:cstheme="minorHAnsi"/>
                <w:szCs w:val="22"/>
              </w:rPr>
            </w:pPr>
            <w:r w:rsidRPr="00424241">
              <w:rPr>
                <w:rFonts w:eastAsia="Calibri" w:cstheme="minorHAnsi"/>
                <w:szCs w:val="22"/>
              </w:rPr>
              <w:t>£79.10</w:t>
            </w:r>
          </w:p>
        </w:tc>
      </w:tr>
      <w:tr w:rsidR="00EB45D7" w:rsidRPr="008F2504" w14:paraId="56C74E82" w14:textId="77777777" w:rsidTr="00602D0A">
        <w:trPr>
          <w:trHeight w:val="255"/>
        </w:trPr>
        <w:tc>
          <w:tcPr>
            <w:tcW w:w="1271" w:type="dxa"/>
            <w:shd w:val="clear" w:color="auto" w:fill="auto"/>
            <w:noWrap/>
          </w:tcPr>
          <w:p w14:paraId="72F0E70A"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Debit Card</w:t>
            </w:r>
          </w:p>
        </w:tc>
        <w:tc>
          <w:tcPr>
            <w:tcW w:w="4678" w:type="dxa"/>
            <w:noWrap/>
          </w:tcPr>
          <w:p w14:paraId="1EDC6BE3"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Monthly Fee.</w:t>
            </w:r>
          </w:p>
        </w:tc>
        <w:tc>
          <w:tcPr>
            <w:tcW w:w="3685" w:type="dxa"/>
            <w:noWrap/>
          </w:tcPr>
          <w:p w14:paraId="0923A3AF"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Unity Trust Bank</w:t>
            </w:r>
          </w:p>
        </w:tc>
        <w:tc>
          <w:tcPr>
            <w:tcW w:w="1134" w:type="dxa"/>
            <w:shd w:val="clear" w:color="auto" w:fill="auto"/>
            <w:noWrap/>
          </w:tcPr>
          <w:p w14:paraId="374B173D" w14:textId="77777777" w:rsidR="00EB45D7" w:rsidRPr="00524B7A" w:rsidRDefault="00EB45D7" w:rsidP="00EB45D7">
            <w:pPr>
              <w:tabs>
                <w:tab w:val="clear" w:pos="1134"/>
                <w:tab w:val="left" w:pos="1276"/>
              </w:tabs>
              <w:ind w:left="1276" w:hanging="1276"/>
              <w:jc w:val="right"/>
              <w:rPr>
                <w:rFonts w:eastAsia="Calibri" w:cstheme="minorHAnsi"/>
                <w:color w:val="FF0000"/>
                <w:szCs w:val="22"/>
                <w:highlight w:val="red"/>
              </w:rPr>
            </w:pPr>
            <w:r w:rsidRPr="009657DC">
              <w:rPr>
                <w:rFonts w:eastAsia="Calibri" w:cstheme="minorHAnsi"/>
                <w:szCs w:val="22"/>
              </w:rPr>
              <w:t>£3.00</w:t>
            </w:r>
          </w:p>
        </w:tc>
      </w:tr>
      <w:tr w:rsidR="00EB45D7" w:rsidRPr="008F2504" w14:paraId="7F58C319" w14:textId="77777777" w:rsidTr="002C7775">
        <w:trPr>
          <w:trHeight w:val="255"/>
        </w:trPr>
        <w:tc>
          <w:tcPr>
            <w:tcW w:w="1271" w:type="dxa"/>
            <w:shd w:val="clear" w:color="auto" w:fill="auto"/>
            <w:noWrap/>
          </w:tcPr>
          <w:p w14:paraId="371BB8C7"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Debit Card</w:t>
            </w:r>
          </w:p>
        </w:tc>
        <w:tc>
          <w:tcPr>
            <w:tcW w:w="4678" w:type="dxa"/>
            <w:noWrap/>
          </w:tcPr>
          <w:p w14:paraId="3D8C852E"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Mobile Phone Monthly Top-Up</w:t>
            </w:r>
          </w:p>
        </w:tc>
        <w:tc>
          <w:tcPr>
            <w:tcW w:w="3685" w:type="dxa"/>
            <w:noWrap/>
          </w:tcPr>
          <w:p w14:paraId="52DE1C36" w14:textId="77777777" w:rsidR="00EB45D7" w:rsidRPr="008F2504" w:rsidRDefault="00EB45D7" w:rsidP="00EB45D7">
            <w:pPr>
              <w:tabs>
                <w:tab w:val="clear" w:pos="1134"/>
                <w:tab w:val="left" w:pos="1276"/>
              </w:tabs>
              <w:ind w:left="1276" w:hanging="1276"/>
              <w:rPr>
                <w:rFonts w:eastAsia="Calibri" w:cstheme="minorHAnsi"/>
                <w:szCs w:val="22"/>
              </w:rPr>
            </w:pPr>
            <w:r w:rsidRPr="008F2504">
              <w:rPr>
                <w:rFonts w:eastAsia="Calibri" w:cstheme="minorHAnsi"/>
                <w:szCs w:val="22"/>
              </w:rPr>
              <w:t>Unity Trust Bank / Tesco.com</w:t>
            </w:r>
          </w:p>
        </w:tc>
        <w:tc>
          <w:tcPr>
            <w:tcW w:w="1134" w:type="dxa"/>
            <w:shd w:val="clear" w:color="auto" w:fill="auto"/>
            <w:noWrap/>
          </w:tcPr>
          <w:p w14:paraId="2DED300A" w14:textId="77777777" w:rsidR="00EB45D7" w:rsidRPr="00524B7A" w:rsidRDefault="00EB45D7" w:rsidP="00EB45D7">
            <w:pPr>
              <w:tabs>
                <w:tab w:val="clear" w:pos="1134"/>
                <w:tab w:val="left" w:pos="1276"/>
              </w:tabs>
              <w:ind w:left="1276" w:hanging="1276"/>
              <w:jc w:val="right"/>
              <w:rPr>
                <w:rFonts w:eastAsia="Calibri" w:cstheme="minorHAnsi"/>
                <w:color w:val="FF0000"/>
                <w:szCs w:val="22"/>
              </w:rPr>
            </w:pPr>
            <w:r w:rsidRPr="009657DC">
              <w:rPr>
                <w:rFonts w:eastAsia="Calibri" w:cstheme="minorHAnsi"/>
                <w:szCs w:val="22"/>
              </w:rPr>
              <w:t>£7.50</w:t>
            </w:r>
          </w:p>
        </w:tc>
      </w:tr>
      <w:tr w:rsidR="00EB45D7" w:rsidRPr="008F2504" w14:paraId="19196F2F" w14:textId="77777777" w:rsidTr="002C7775">
        <w:trPr>
          <w:trHeight w:val="255"/>
        </w:trPr>
        <w:tc>
          <w:tcPr>
            <w:tcW w:w="1271" w:type="dxa"/>
            <w:noWrap/>
            <w:hideMark/>
          </w:tcPr>
          <w:p w14:paraId="0B41A3A0" w14:textId="77777777" w:rsidR="00EB45D7" w:rsidRPr="008F2504" w:rsidRDefault="00EB45D7" w:rsidP="00EB45D7">
            <w:pPr>
              <w:tabs>
                <w:tab w:val="clear" w:pos="1134"/>
                <w:tab w:val="left" w:pos="1276"/>
              </w:tabs>
              <w:ind w:left="1276" w:hanging="1276"/>
              <w:rPr>
                <w:rFonts w:eastAsia="Calibri" w:cstheme="minorHAnsi"/>
                <w:szCs w:val="22"/>
                <w:lang w:val="en-US"/>
              </w:rPr>
            </w:pPr>
            <w:bookmarkStart w:id="3" w:name="_Hlk92191578"/>
            <w:r w:rsidRPr="008F2504">
              <w:rPr>
                <w:rFonts w:eastAsia="Calibri" w:cstheme="minorHAnsi"/>
                <w:szCs w:val="22"/>
                <w:lang w:val="en-US"/>
              </w:rPr>
              <w:t>Debit Card</w:t>
            </w:r>
          </w:p>
        </w:tc>
        <w:tc>
          <w:tcPr>
            <w:tcW w:w="4678" w:type="dxa"/>
            <w:noWrap/>
            <w:hideMark/>
          </w:tcPr>
          <w:p w14:paraId="702EE93E" w14:textId="3CAFF0BB" w:rsidR="00EB45D7" w:rsidRPr="008F2504" w:rsidRDefault="00EB45D7" w:rsidP="00EB45D7">
            <w:pPr>
              <w:tabs>
                <w:tab w:val="clear" w:pos="1134"/>
                <w:tab w:val="left" w:pos="1276"/>
              </w:tabs>
              <w:ind w:left="1276" w:hanging="1276"/>
              <w:rPr>
                <w:rFonts w:eastAsia="Calibri" w:cstheme="minorHAnsi"/>
                <w:szCs w:val="22"/>
                <w:lang w:val="en-US"/>
              </w:rPr>
            </w:pPr>
            <w:r w:rsidRPr="008F2504">
              <w:rPr>
                <w:rFonts w:eastAsia="Calibri" w:cstheme="minorHAnsi"/>
                <w:szCs w:val="22"/>
                <w:lang w:val="en-US"/>
              </w:rPr>
              <w:t>Monthly Subscription. Acrobat Pro DC.</w:t>
            </w:r>
          </w:p>
        </w:tc>
        <w:tc>
          <w:tcPr>
            <w:tcW w:w="3685" w:type="dxa"/>
            <w:noWrap/>
            <w:hideMark/>
          </w:tcPr>
          <w:p w14:paraId="52B6F199" w14:textId="77777777" w:rsidR="00EB45D7" w:rsidRPr="008F2504" w:rsidRDefault="00EB45D7" w:rsidP="00EB45D7">
            <w:pPr>
              <w:tabs>
                <w:tab w:val="clear" w:pos="1134"/>
                <w:tab w:val="left" w:pos="1276"/>
              </w:tabs>
              <w:ind w:left="1276" w:hanging="1276"/>
              <w:rPr>
                <w:rFonts w:eastAsia="Calibri" w:cstheme="minorHAnsi"/>
                <w:szCs w:val="22"/>
                <w:lang w:val="en-US"/>
              </w:rPr>
            </w:pPr>
            <w:r w:rsidRPr="008F2504">
              <w:rPr>
                <w:rFonts w:eastAsia="Calibri" w:cstheme="minorHAnsi"/>
                <w:szCs w:val="22"/>
                <w:lang w:val="en-US"/>
              </w:rPr>
              <w:t>Unity Trust Bank / store@adobe.com</w:t>
            </w:r>
          </w:p>
        </w:tc>
        <w:tc>
          <w:tcPr>
            <w:tcW w:w="1134" w:type="dxa"/>
            <w:shd w:val="clear" w:color="auto" w:fill="auto"/>
            <w:noWrap/>
            <w:hideMark/>
          </w:tcPr>
          <w:p w14:paraId="4F5F6102" w14:textId="77777777" w:rsidR="00EB45D7" w:rsidRPr="00524B7A" w:rsidRDefault="00EB45D7" w:rsidP="00EB45D7">
            <w:pPr>
              <w:tabs>
                <w:tab w:val="clear" w:pos="1134"/>
                <w:tab w:val="left" w:pos="1276"/>
              </w:tabs>
              <w:ind w:left="1276" w:hanging="1276"/>
              <w:jc w:val="right"/>
              <w:rPr>
                <w:rFonts w:eastAsia="Calibri" w:cstheme="minorHAnsi"/>
                <w:color w:val="FF0000"/>
                <w:szCs w:val="22"/>
                <w:lang w:val="en-US"/>
              </w:rPr>
            </w:pPr>
            <w:r w:rsidRPr="003852D8">
              <w:rPr>
                <w:rFonts w:eastAsia="Calibri" w:cstheme="minorHAnsi"/>
                <w:szCs w:val="22"/>
                <w:lang w:val="en-US"/>
              </w:rPr>
              <w:t>£15.17</w:t>
            </w:r>
          </w:p>
        </w:tc>
      </w:tr>
      <w:tr w:rsidR="00EB45D7" w:rsidRPr="008F2504" w14:paraId="35096C57" w14:textId="77777777" w:rsidTr="002C7775">
        <w:trPr>
          <w:trHeight w:val="255"/>
        </w:trPr>
        <w:tc>
          <w:tcPr>
            <w:tcW w:w="1271" w:type="dxa"/>
            <w:shd w:val="clear" w:color="auto" w:fill="auto"/>
            <w:noWrap/>
          </w:tcPr>
          <w:p w14:paraId="61E4C999" w14:textId="4F77C4A9" w:rsidR="00EB45D7" w:rsidRDefault="000D74AC" w:rsidP="006A7ACC">
            <w:pPr>
              <w:tabs>
                <w:tab w:val="clear" w:pos="1134"/>
                <w:tab w:val="left" w:pos="1276"/>
              </w:tabs>
              <w:jc w:val="both"/>
              <w:rPr>
                <w:rFonts w:eastAsia="Calibri" w:cstheme="minorHAnsi"/>
                <w:szCs w:val="22"/>
              </w:rPr>
            </w:pPr>
            <w:r>
              <w:rPr>
                <w:rFonts w:eastAsia="Calibri" w:cstheme="minorHAnsi"/>
                <w:szCs w:val="22"/>
              </w:rPr>
              <w:t>BACS</w:t>
            </w:r>
            <w:r w:rsidR="00093D57">
              <w:rPr>
                <w:rFonts w:eastAsia="Calibri" w:cstheme="minorHAnsi"/>
                <w:szCs w:val="22"/>
              </w:rPr>
              <w:t xml:space="preserve"> – TBC </w:t>
            </w:r>
          </w:p>
          <w:p w14:paraId="4E16D39A" w14:textId="27707FD5" w:rsidR="000D74AC" w:rsidRPr="002C7775" w:rsidRDefault="000D74AC" w:rsidP="006A7ACC">
            <w:pPr>
              <w:tabs>
                <w:tab w:val="clear" w:pos="1134"/>
                <w:tab w:val="left" w:pos="1276"/>
              </w:tabs>
              <w:jc w:val="both"/>
              <w:rPr>
                <w:rFonts w:eastAsia="Calibri" w:cstheme="minorHAnsi"/>
                <w:szCs w:val="22"/>
              </w:rPr>
            </w:pPr>
          </w:p>
        </w:tc>
        <w:tc>
          <w:tcPr>
            <w:tcW w:w="4678" w:type="dxa"/>
            <w:noWrap/>
          </w:tcPr>
          <w:p w14:paraId="5CC09515" w14:textId="61ED39BF" w:rsidR="00EB45D7" w:rsidRPr="0025660F" w:rsidRDefault="006705AE" w:rsidP="00EB45D7">
            <w:pPr>
              <w:tabs>
                <w:tab w:val="clear" w:pos="1134"/>
                <w:tab w:val="left" w:pos="1276"/>
              </w:tabs>
              <w:ind w:left="1276" w:hanging="1276"/>
              <w:rPr>
                <w:rFonts w:eastAsia="Calibri" w:cstheme="minorHAnsi"/>
                <w:szCs w:val="22"/>
              </w:rPr>
            </w:pPr>
            <w:r>
              <w:rPr>
                <w:rFonts w:eastAsia="Calibri" w:cstheme="minorHAnsi"/>
                <w:szCs w:val="22"/>
              </w:rPr>
              <w:t>Grass cutting x 2 invoices URPC – 23 1 &amp; URPC 23 2</w:t>
            </w:r>
          </w:p>
        </w:tc>
        <w:tc>
          <w:tcPr>
            <w:tcW w:w="3685" w:type="dxa"/>
            <w:noWrap/>
          </w:tcPr>
          <w:p w14:paraId="6324342C" w14:textId="5FB53703" w:rsidR="00EB45D7" w:rsidRPr="0025660F" w:rsidRDefault="006705AE" w:rsidP="00EB45D7">
            <w:pPr>
              <w:tabs>
                <w:tab w:val="clear" w:pos="1134"/>
                <w:tab w:val="left" w:pos="1276"/>
              </w:tabs>
              <w:ind w:left="1276" w:hanging="1276"/>
              <w:rPr>
                <w:rFonts w:eastAsia="Calibri" w:cstheme="minorHAnsi"/>
                <w:szCs w:val="22"/>
              </w:rPr>
            </w:pPr>
            <w:r>
              <w:rPr>
                <w:rFonts w:eastAsia="Calibri" w:cstheme="minorHAnsi"/>
                <w:szCs w:val="22"/>
              </w:rPr>
              <w:t xml:space="preserve">Unity Trust Bank </w:t>
            </w:r>
          </w:p>
        </w:tc>
        <w:tc>
          <w:tcPr>
            <w:tcW w:w="1134" w:type="dxa"/>
            <w:noWrap/>
          </w:tcPr>
          <w:p w14:paraId="7EF26B40" w14:textId="50109D7A" w:rsidR="00EB45D7" w:rsidRPr="000D74AC" w:rsidRDefault="006705AE" w:rsidP="00EB45D7">
            <w:pPr>
              <w:tabs>
                <w:tab w:val="clear" w:pos="1134"/>
                <w:tab w:val="left" w:pos="1276"/>
              </w:tabs>
              <w:ind w:left="1276" w:hanging="1276"/>
              <w:jc w:val="right"/>
              <w:rPr>
                <w:rFonts w:eastAsia="Calibri" w:cstheme="minorHAnsi"/>
                <w:szCs w:val="22"/>
              </w:rPr>
            </w:pPr>
            <w:r w:rsidRPr="000D74AC">
              <w:rPr>
                <w:rFonts w:eastAsia="Calibri" w:cstheme="minorHAnsi"/>
                <w:szCs w:val="22"/>
              </w:rPr>
              <w:t>£900.00</w:t>
            </w:r>
          </w:p>
        </w:tc>
      </w:tr>
      <w:tr w:rsidR="003852D8" w:rsidRPr="008F2504" w14:paraId="09FF65AF" w14:textId="77777777" w:rsidTr="002C7775">
        <w:trPr>
          <w:trHeight w:val="255"/>
        </w:trPr>
        <w:tc>
          <w:tcPr>
            <w:tcW w:w="1271" w:type="dxa"/>
            <w:shd w:val="clear" w:color="auto" w:fill="auto"/>
            <w:noWrap/>
          </w:tcPr>
          <w:p w14:paraId="799CF45F" w14:textId="72B47A2B" w:rsidR="003852D8" w:rsidRPr="002C7775" w:rsidRDefault="000D74AC" w:rsidP="000D74AC">
            <w:pPr>
              <w:tabs>
                <w:tab w:val="clear" w:pos="1134"/>
                <w:tab w:val="left" w:pos="1276"/>
              </w:tabs>
              <w:rPr>
                <w:rFonts w:eastAsia="Calibri" w:cstheme="minorHAnsi"/>
                <w:szCs w:val="22"/>
              </w:rPr>
            </w:pPr>
            <w:r>
              <w:rPr>
                <w:rFonts w:eastAsia="Calibri" w:cstheme="minorHAnsi"/>
                <w:szCs w:val="22"/>
              </w:rPr>
              <w:t>BACS</w:t>
            </w:r>
            <w:r w:rsidR="00093D57">
              <w:rPr>
                <w:rFonts w:eastAsia="Calibri" w:cstheme="minorHAnsi"/>
                <w:szCs w:val="22"/>
              </w:rPr>
              <w:t xml:space="preserve"> – TBC</w:t>
            </w:r>
          </w:p>
        </w:tc>
        <w:tc>
          <w:tcPr>
            <w:tcW w:w="4678" w:type="dxa"/>
            <w:noWrap/>
          </w:tcPr>
          <w:p w14:paraId="1557C884" w14:textId="56CD47CD" w:rsidR="003852D8" w:rsidRDefault="003852D8" w:rsidP="00EB45D7">
            <w:pPr>
              <w:tabs>
                <w:tab w:val="clear" w:pos="1134"/>
                <w:tab w:val="left" w:pos="1276"/>
              </w:tabs>
              <w:ind w:left="1276" w:hanging="1276"/>
              <w:rPr>
                <w:rFonts w:eastAsia="Calibri" w:cstheme="minorHAnsi"/>
                <w:szCs w:val="22"/>
              </w:rPr>
            </w:pPr>
            <w:r>
              <w:rPr>
                <w:rFonts w:eastAsia="Calibri" w:cstheme="minorHAnsi"/>
                <w:szCs w:val="22"/>
              </w:rPr>
              <w:t>Meeting Hall Hire</w:t>
            </w:r>
            <w:r w:rsidR="006A7ACC">
              <w:rPr>
                <w:rFonts w:eastAsia="Calibri" w:cstheme="minorHAnsi"/>
                <w:szCs w:val="22"/>
              </w:rPr>
              <w:t xml:space="preserve"> (Jan – Mar 202</w:t>
            </w:r>
            <w:r w:rsidR="006705AE">
              <w:rPr>
                <w:rFonts w:eastAsia="Calibri" w:cstheme="minorHAnsi"/>
                <w:szCs w:val="22"/>
              </w:rPr>
              <w:t>3</w:t>
            </w:r>
            <w:r w:rsidR="006A7ACC">
              <w:rPr>
                <w:rFonts w:eastAsia="Calibri" w:cstheme="minorHAnsi"/>
                <w:szCs w:val="22"/>
              </w:rPr>
              <w:t>)</w:t>
            </w:r>
          </w:p>
        </w:tc>
        <w:tc>
          <w:tcPr>
            <w:tcW w:w="3685" w:type="dxa"/>
            <w:noWrap/>
          </w:tcPr>
          <w:p w14:paraId="63B427EC" w14:textId="4260DDCA" w:rsidR="003852D8" w:rsidRDefault="003852D8" w:rsidP="00EB45D7">
            <w:pPr>
              <w:tabs>
                <w:tab w:val="clear" w:pos="1134"/>
                <w:tab w:val="left" w:pos="1276"/>
              </w:tabs>
              <w:ind w:left="1276" w:hanging="1276"/>
              <w:rPr>
                <w:rFonts w:eastAsia="Calibri" w:cstheme="minorHAnsi"/>
                <w:szCs w:val="22"/>
              </w:rPr>
            </w:pPr>
            <w:r>
              <w:rPr>
                <w:rFonts w:eastAsia="Calibri" w:cstheme="minorHAnsi"/>
                <w:szCs w:val="22"/>
              </w:rPr>
              <w:t>Upwood and the Raveleys Village Hall</w:t>
            </w:r>
          </w:p>
        </w:tc>
        <w:tc>
          <w:tcPr>
            <w:tcW w:w="1134" w:type="dxa"/>
            <w:noWrap/>
          </w:tcPr>
          <w:p w14:paraId="116C7CE0" w14:textId="704DB978" w:rsidR="003852D8" w:rsidRPr="003852D8" w:rsidRDefault="003852D8" w:rsidP="008F49BE">
            <w:pPr>
              <w:tabs>
                <w:tab w:val="clear" w:pos="1134"/>
                <w:tab w:val="left" w:pos="1276"/>
              </w:tabs>
              <w:ind w:left="1276" w:hanging="1276"/>
              <w:jc w:val="center"/>
              <w:rPr>
                <w:rFonts w:eastAsia="Calibri" w:cstheme="minorHAnsi"/>
                <w:szCs w:val="22"/>
              </w:rPr>
            </w:pPr>
            <w:r>
              <w:rPr>
                <w:rFonts w:eastAsia="Calibri" w:cstheme="minorHAnsi"/>
                <w:szCs w:val="22"/>
              </w:rPr>
              <w:t>£</w:t>
            </w:r>
            <w:r w:rsidR="006705AE">
              <w:rPr>
                <w:rFonts w:eastAsia="Calibri" w:cstheme="minorHAnsi"/>
                <w:szCs w:val="22"/>
              </w:rPr>
              <w:t>42.20</w:t>
            </w:r>
          </w:p>
        </w:tc>
      </w:tr>
      <w:tr w:rsidR="003852D8" w:rsidRPr="008F2504" w14:paraId="323D7170" w14:textId="77777777" w:rsidTr="002C7775">
        <w:trPr>
          <w:trHeight w:val="255"/>
        </w:trPr>
        <w:tc>
          <w:tcPr>
            <w:tcW w:w="1271" w:type="dxa"/>
            <w:shd w:val="clear" w:color="auto" w:fill="auto"/>
            <w:noWrap/>
          </w:tcPr>
          <w:p w14:paraId="0B52A5D2" w14:textId="25DB0783" w:rsidR="003852D8" w:rsidRPr="002C7775" w:rsidRDefault="000D74AC" w:rsidP="00EB45D7">
            <w:pPr>
              <w:tabs>
                <w:tab w:val="clear" w:pos="1134"/>
                <w:tab w:val="left" w:pos="1276"/>
              </w:tabs>
              <w:ind w:left="1276" w:hanging="1276"/>
              <w:rPr>
                <w:rFonts w:eastAsia="Calibri" w:cstheme="minorHAnsi"/>
                <w:szCs w:val="22"/>
              </w:rPr>
            </w:pPr>
            <w:r>
              <w:rPr>
                <w:rFonts w:eastAsia="Calibri" w:cstheme="minorHAnsi"/>
                <w:szCs w:val="22"/>
              </w:rPr>
              <w:t>BACS</w:t>
            </w:r>
            <w:r w:rsidR="00093D57">
              <w:rPr>
                <w:rFonts w:eastAsia="Calibri" w:cstheme="minorHAnsi"/>
                <w:szCs w:val="22"/>
              </w:rPr>
              <w:t xml:space="preserve"> – TBC</w:t>
            </w:r>
          </w:p>
        </w:tc>
        <w:tc>
          <w:tcPr>
            <w:tcW w:w="4678" w:type="dxa"/>
            <w:noWrap/>
          </w:tcPr>
          <w:p w14:paraId="7CB030C4" w14:textId="540E1326" w:rsidR="003852D8" w:rsidRDefault="000D74AC" w:rsidP="00EB45D7">
            <w:pPr>
              <w:tabs>
                <w:tab w:val="clear" w:pos="1134"/>
                <w:tab w:val="left" w:pos="1276"/>
              </w:tabs>
              <w:ind w:left="1276" w:hanging="1276"/>
              <w:rPr>
                <w:rFonts w:eastAsia="Calibri" w:cstheme="minorHAnsi"/>
                <w:szCs w:val="22"/>
              </w:rPr>
            </w:pPr>
            <w:r>
              <w:rPr>
                <w:rFonts w:eastAsia="Calibri" w:cstheme="minorHAnsi"/>
                <w:szCs w:val="22"/>
              </w:rPr>
              <w:t xml:space="preserve">CAPALC – Affiliation Fee – 981 Electorates </w:t>
            </w:r>
          </w:p>
        </w:tc>
        <w:tc>
          <w:tcPr>
            <w:tcW w:w="3685" w:type="dxa"/>
            <w:noWrap/>
          </w:tcPr>
          <w:p w14:paraId="0E4BDA59" w14:textId="6E35006B" w:rsidR="003852D8" w:rsidRDefault="000D74AC" w:rsidP="00EB45D7">
            <w:pPr>
              <w:tabs>
                <w:tab w:val="clear" w:pos="1134"/>
                <w:tab w:val="left" w:pos="1276"/>
              </w:tabs>
              <w:ind w:left="1276" w:hanging="1276"/>
              <w:rPr>
                <w:rFonts w:eastAsia="Calibri" w:cstheme="minorHAnsi"/>
                <w:szCs w:val="22"/>
              </w:rPr>
            </w:pPr>
            <w:r>
              <w:rPr>
                <w:rFonts w:eastAsia="Calibri" w:cstheme="minorHAnsi"/>
                <w:szCs w:val="22"/>
              </w:rPr>
              <w:t xml:space="preserve">CAPALC </w:t>
            </w:r>
          </w:p>
        </w:tc>
        <w:tc>
          <w:tcPr>
            <w:tcW w:w="1134" w:type="dxa"/>
            <w:noWrap/>
          </w:tcPr>
          <w:p w14:paraId="0F0447A6" w14:textId="6310113A" w:rsidR="003852D8" w:rsidRPr="003852D8" w:rsidRDefault="000D74AC" w:rsidP="00EB45D7">
            <w:pPr>
              <w:tabs>
                <w:tab w:val="clear" w:pos="1134"/>
                <w:tab w:val="left" w:pos="1276"/>
              </w:tabs>
              <w:ind w:left="1276" w:hanging="1276"/>
              <w:jc w:val="right"/>
              <w:rPr>
                <w:rFonts w:eastAsia="Calibri" w:cstheme="minorHAnsi"/>
                <w:szCs w:val="22"/>
              </w:rPr>
            </w:pPr>
            <w:r>
              <w:rPr>
                <w:rFonts w:eastAsia="Calibri" w:cstheme="minorHAnsi"/>
                <w:szCs w:val="22"/>
              </w:rPr>
              <w:t>£496.30</w:t>
            </w:r>
          </w:p>
        </w:tc>
      </w:tr>
      <w:tr w:rsidR="005377F5" w:rsidRPr="008F2504" w14:paraId="5B180F63" w14:textId="77777777" w:rsidTr="002C7775">
        <w:trPr>
          <w:trHeight w:val="255"/>
        </w:trPr>
        <w:tc>
          <w:tcPr>
            <w:tcW w:w="1271" w:type="dxa"/>
            <w:shd w:val="clear" w:color="auto" w:fill="auto"/>
            <w:noWrap/>
          </w:tcPr>
          <w:p w14:paraId="26DADFDA" w14:textId="67D45B54" w:rsidR="005377F5" w:rsidRPr="002C7775" w:rsidRDefault="000D74AC" w:rsidP="00EB45D7">
            <w:pPr>
              <w:tabs>
                <w:tab w:val="clear" w:pos="1134"/>
                <w:tab w:val="left" w:pos="1276"/>
              </w:tabs>
              <w:ind w:left="1276" w:hanging="1276"/>
              <w:rPr>
                <w:rFonts w:eastAsia="Calibri" w:cstheme="minorHAnsi"/>
                <w:szCs w:val="22"/>
              </w:rPr>
            </w:pPr>
            <w:r>
              <w:rPr>
                <w:rFonts w:eastAsia="Calibri" w:cstheme="minorHAnsi"/>
                <w:szCs w:val="22"/>
              </w:rPr>
              <w:t>BACS</w:t>
            </w:r>
            <w:r w:rsidR="00093D57">
              <w:rPr>
                <w:rFonts w:eastAsia="Calibri" w:cstheme="minorHAnsi"/>
                <w:szCs w:val="22"/>
              </w:rPr>
              <w:t xml:space="preserve"> – TBC</w:t>
            </w:r>
          </w:p>
        </w:tc>
        <w:tc>
          <w:tcPr>
            <w:tcW w:w="4678" w:type="dxa"/>
            <w:noWrap/>
          </w:tcPr>
          <w:p w14:paraId="35CA7D8C" w14:textId="5807511C" w:rsidR="005377F5" w:rsidRDefault="005377F5" w:rsidP="00EB45D7">
            <w:pPr>
              <w:tabs>
                <w:tab w:val="clear" w:pos="1134"/>
                <w:tab w:val="left" w:pos="1276"/>
              </w:tabs>
              <w:ind w:left="1276" w:hanging="1276"/>
              <w:rPr>
                <w:rFonts w:eastAsia="Calibri" w:cstheme="minorHAnsi"/>
                <w:szCs w:val="22"/>
              </w:rPr>
            </w:pPr>
            <w:r>
              <w:rPr>
                <w:rFonts w:eastAsia="Calibri" w:cstheme="minorHAnsi"/>
                <w:szCs w:val="22"/>
              </w:rPr>
              <w:t>Data Protection Renewal Fee</w:t>
            </w:r>
          </w:p>
        </w:tc>
        <w:tc>
          <w:tcPr>
            <w:tcW w:w="3685" w:type="dxa"/>
            <w:noWrap/>
          </w:tcPr>
          <w:p w14:paraId="343F250C" w14:textId="4B28D0C1" w:rsidR="005377F5" w:rsidRDefault="005377F5" w:rsidP="00EB45D7">
            <w:pPr>
              <w:tabs>
                <w:tab w:val="clear" w:pos="1134"/>
                <w:tab w:val="left" w:pos="1276"/>
              </w:tabs>
              <w:ind w:left="1276" w:hanging="1276"/>
              <w:rPr>
                <w:rFonts w:eastAsia="Calibri" w:cstheme="minorHAnsi"/>
                <w:szCs w:val="22"/>
              </w:rPr>
            </w:pPr>
            <w:r>
              <w:rPr>
                <w:rFonts w:eastAsia="Calibri" w:cstheme="minorHAnsi"/>
                <w:szCs w:val="22"/>
              </w:rPr>
              <w:t>Information Commissioner’s Office</w:t>
            </w:r>
          </w:p>
        </w:tc>
        <w:tc>
          <w:tcPr>
            <w:tcW w:w="1134" w:type="dxa"/>
            <w:noWrap/>
          </w:tcPr>
          <w:p w14:paraId="757D183F" w14:textId="194F2658" w:rsidR="005377F5" w:rsidRDefault="005377F5" w:rsidP="00EB45D7">
            <w:pPr>
              <w:tabs>
                <w:tab w:val="clear" w:pos="1134"/>
                <w:tab w:val="left" w:pos="1276"/>
              </w:tabs>
              <w:ind w:left="1276" w:hanging="1276"/>
              <w:jc w:val="right"/>
              <w:rPr>
                <w:rFonts w:eastAsia="Calibri" w:cstheme="minorHAnsi"/>
                <w:szCs w:val="22"/>
              </w:rPr>
            </w:pPr>
            <w:r>
              <w:rPr>
                <w:rFonts w:eastAsia="Calibri" w:cstheme="minorHAnsi"/>
                <w:szCs w:val="22"/>
              </w:rPr>
              <w:t>£</w:t>
            </w:r>
            <w:r w:rsidR="006A7ACC">
              <w:rPr>
                <w:rFonts w:eastAsia="Calibri" w:cstheme="minorHAnsi"/>
                <w:szCs w:val="22"/>
              </w:rPr>
              <w:t>35</w:t>
            </w:r>
            <w:r>
              <w:rPr>
                <w:rFonts w:eastAsia="Calibri" w:cstheme="minorHAnsi"/>
                <w:szCs w:val="22"/>
              </w:rPr>
              <w:t>.00</w:t>
            </w:r>
          </w:p>
        </w:tc>
      </w:tr>
      <w:tr w:rsidR="00A81A7D" w:rsidRPr="008F2504" w14:paraId="13EE2434" w14:textId="77777777" w:rsidTr="002C7775">
        <w:trPr>
          <w:trHeight w:val="255"/>
        </w:trPr>
        <w:tc>
          <w:tcPr>
            <w:tcW w:w="1271" w:type="dxa"/>
            <w:shd w:val="clear" w:color="auto" w:fill="auto"/>
            <w:noWrap/>
          </w:tcPr>
          <w:p w14:paraId="7735E40A" w14:textId="77F818CC" w:rsidR="00A81A7D" w:rsidRPr="002C7775" w:rsidRDefault="000D74AC" w:rsidP="000D74AC">
            <w:pPr>
              <w:tabs>
                <w:tab w:val="clear" w:pos="1134"/>
                <w:tab w:val="left" w:pos="1276"/>
              </w:tabs>
              <w:rPr>
                <w:rFonts w:eastAsia="Calibri" w:cstheme="minorHAnsi"/>
                <w:szCs w:val="22"/>
              </w:rPr>
            </w:pPr>
            <w:r>
              <w:rPr>
                <w:rFonts w:eastAsia="Calibri" w:cstheme="minorHAnsi"/>
                <w:szCs w:val="22"/>
              </w:rPr>
              <w:t>BACS</w:t>
            </w:r>
            <w:r w:rsidR="00093D57">
              <w:rPr>
                <w:rFonts w:eastAsia="Calibri" w:cstheme="minorHAnsi"/>
                <w:szCs w:val="22"/>
              </w:rPr>
              <w:t xml:space="preserve"> – TBC </w:t>
            </w:r>
          </w:p>
        </w:tc>
        <w:tc>
          <w:tcPr>
            <w:tcW w:w="4678" w:type="dxa"/>
            <w:noWrap/>
          </w:tcPr>
          <w:p w14:paraId="697A5A5A" w14:textId="281A5E00" w:rsidR="00A81A7D" w:rsidRDefault="00A81A7D" w:rsidP="00EB45D7">
            <w:pPr>
              <w:tabs>
                <w:tab w:val="clear" w:pos="1134"/>
                <w:tab w:val="left" w:pos="1276"/>
              </w:tabs>
              <w:ind w:left="1276" w:hanging="1276"/>
              <w:rPr>
                <w:rFonts w:eastAsia="Calibri" w:cstheme="minorHAnsi"/>
                <w:szCs w:val="22"/>
              </w:rPr>
            </w:pPr>
            <w:r>
              <w:rPr>
                <w:rFonts w:eastAsia="Calibri" w:cstheme="minorHAnsi"/>
                <w:szCs w:val="22"/>
              </w:rPr>
              <w:t>Annual Inspection: Bentley Close Play Area</w:t>
            </w:r>
          </w:p>
        </w:tc>
        <w:tc>
          <w:tcPr>
            <w:tcW w:w="3685" w:type="dxa"/>
            <w:noWrap/>
          </w:tcPr>
          <w:p w14:paraId="15E91F51" w14:textId="049B04C1" w:rsidR="00A81A7D" w:rsidRDefault="00A81A7D" w:rsidP="00EB45D7">
            <w:pPr>
              <w:tabs>
                <w:tab w:val="clear" w:pos="1134"/>
                <w:tab w:val="left" w:pos="1276"/>
              </w:tabs>
              <w:ind w:left="1276" w:hanging="1276"/>
              <w:rPr>
                <w:rFonts w:eastAsia="Calibri" w:cstheme="minorHAnsi"/>
                <w:szCs w:val="22"/>
              </w:rPr>
            </w:pPr>
            <w:r>
              <w:rPr>
                <w:rFonts w:eastAsia="Calibri" w:cstheme="minorHAnsi"/>
                <w:szCs w:val="22"/>
              </w:rPr>
              <w:t>RoSPA Play Safety</w:t>
            </w:r>
          </w:p>
        </w:tc>
        <w:tc>
          <w:tcPr>
            <w:tcW w:w="1134" w:type="dxa"/>
            <w:noWrap/>
          </w:tcPr>
          <w:p w14:paraId="2B631A21" w14:textId="7169E04E" w:rsidR="00A81A7D" w:rsidRDefault="000D74AC" w:rsidP="00EB45D7">
            <w:pPr>
              <w:tabs>
                <w:tab w:val="clear" w:pos="1134"/>
                <w:tab w:val="left" w:pos="1276"/>
              </w:tabs>
              <w:ind w:left="1276" w:hanging="1276"/>
              <w:jc w:val="right"/>
              <w:rPr>
                <w:rFonts w:eastAsia="Calibri" w:cstheme="minorHAnsi"/>
                <w:szCs w:val="22"/>
              </w:rPr>
            </w:pPr>
            <w:r>
              <w:rPr>
                <w:rFonts w:eastAsia="Calibri" w:cstheme="minorHAnsi"/>
                <w:szCs w:val="22"/>
              </w:rPr>
              <w:t>£90</w:t>
            </w:r>
            <w:r w:rsidR="00A81A7D">
              <w:rPr>
                <w:rFonts w:eastAsia="Calibri" w:cstheme="minorHAnsi"/>
                <w:szCs w:val="22"/>
              </w:rPr>
              <w:t>.00</w:t>
            </w:r>
          </w:p>
        </w:tc>
      </w:tr>
      <w:tr w:rsidR="00A81A7D" w:rsidRPr="008F2504" w14:paraId="3013F380" w14:textId="77777777" w:rsidTr="002C7775">
        <w:trPr>
          <w:trHeight w:val="255"/>
        </w:trPr>
        <w:tc>
          <w:tcPr>
            <w:tcW w:w="1271" w:type="dxa"/>
            <w:shd w:val="clear" w:color="auto" w:fill="auto"/>
            <w:noWrap/>
          </w:tcPr>
          <w:p w14:paraId="74B54CC2" w14:textId="3F6621A2" w:rsidR="00A81A7D" w:rsidRPr="002C7775" w:rsidRDefault="000D74AC" w:rsidP="008F49BE">
            <w:pPr>
              <w:tabs>
                <w:tab w:val="clear" w:pos="1134"/>
                <w:tab w:val="left" w:pos="1276"/>
              </w:tabs>
              <w:rPr>
                <w:rFonts w:eastAsia="Calibri" w:cstheme="minorHAnsi"/>
                <w:szCs w:val="22"/>
              </w:rPr>
            </w:pPr>
            <w:proofErr w:type="gramStart"/>
            <w:r>
              <w:rPr>
                <w:rFonts w:eastAsia="Calibri" w:cstheme="minorHAnsi"/>
                <w:szCs w:val="22"/>
              </w:rPr>
              <w:t xml:space="preserve">BACS </w:t>
            </w:r>
            <w:r w:rsidR="00093D57">
              <w:rPr>
                <w:rFonts w:eastAsia="Calibri" w:cstheme="minorHAnsi"/>
                <w:szCs w:val="22"/>
              </w:rPr>
              <w:t xml:space="preserve"> -</w:t>
            </w:r>
            <w:proofErr w:type="gramEnd"/>
            <w:r w:rsidR="00093D57">
              <w:rPr>
                <w:rFonts w:eastAsia="Calibri" w:cstheme="minorHAnsi"/>
                <w:szCs w:val="22"/>
              </w:rPr>
              <w:t xml:space="preserve"> TBC </w:t>
            </w:r>
          </w:p>
        </w:tc>
        <w:tc>
          <w:tcPr>
            <w:tcW w:w="4678" w:type="dxa"/>
            <w:noWrap/>
          </w:tcPr>
          <w:p w14:paraId="6A4E9EA4" w14:textId="18884E29" w:rsidR="00A81A7D" w:rsidRDefault="000D74AC" w:rsidP="00EB45D7">
            <w:pPr>
              <w:tabs>
                <w:tab w:val="clear" w:pos="1134"/>
                <w:tab w:val="left" w:pos="1276"/>
              </w:tabs>
              <w:ind w:left="1276" w:hanging="1276"/>
              <w:rPr>
                <w:rFonts w:eastAsia="Calibri" w:cstheme="minorHAnsi"/>
                <w:szCs w:val="22"/>
              </w:rPr>
            </w:pPr>
            <w:r>
              <w:rPr>
                <w:rFonts w:eastAsia="Calibri" w:cstheme="minorHAnsi"/>
                <w:szCs w:val="22"/>
              </w:rPr>
              <w:t xml:space="preserve">Domain name renewal </w:t>
            </w:r>
          </w:p>
        </w:tc>
        <w:tc>
          <w:tcPr>
            <w:tcW w:w="3685" w:type="dxa"/>
            <w:noWrap/>
          </w:tcPr>
          <w:p w14:paraId="6528F6A2" w14:textId="5C02FA1A" w:rsidR="00A81A7D" w:rsidRDefault="000D74AC" w:rsidP="00EB45D7">
            <w:pPr>
              <w:tabs>
                <w:tab w:val="clear" w:pos="1134"/>
                <w:tab w:val="left" w:pos="1276"/>
              </w:tabs>
              <w:ind w:left="1276" w:hanging="1276"/>
              <w:rPr>
                <w:rFonts w:eastAsia="Calibri" w:cstheme="minorHAnsi"/>
                <w:szCs w:val="22"/>
              </w:rPr>
            </w:pPr>
            <w:r>
              <w:rPr>
                <w:rFonts w:eastAsia="Calibri" w:cstheme="minorHAnsi"/>
                <w:szCs w:val="22"/>
              </w:rPr>
              <w:t xml:space="preserve">Stephen Howes </w:t>
            </w:r>
          </w:p>
        </w:tc>
        <w:tc>
          <w:tcPr>
            <w:tcW w:w="1134" w:type="dxa"/>
            <w:noWrap/>
          </w:tcPr>
          <w:p w14:paraId="6F8A84C2" w14:textId="73A25EC8" w:rsidR="00A81A7D" w:rsidRDefault="000D74AC" w:rsidP="00EB45D7">
            <w:pPr>
              <w:tabs>
                <w:tab w:val="clear" w:pos="1134"/>
                <w:tab w:val="left" w:pos="1276"/>
              </w:tabs>
              <w:ind w:left="1276" w:hanging="1276"/>
              <w:jc w:val="right"/>
              <w:rPr>
                <w:rFonts w:eastAsia="Calibri" w:cstheme="minorHAnsi"/>
                <w:szCs w:val="22"/>
              </w:rPr>
            </w:pPr>
            <w:r>
              <w:rPr>
                <w:rFonts w:eastAsia="Calibri" w:cstheme="minorHAnsi"/>
                <w:szCs w:val="22"/>
              </w:rPr>
              <w:t>£22.79</w:t>
            </w:r>
          </w:p>
        </w:tc>
      </w:tr>
    </w:tbl>
    <w:bookmarkEnd w:id="3"/>
    <w:p w14:paraId="7A0777FC" w14:textId="662D27C5" w:rsidR="00126574" w:rsidRPr="00AE2357" w:rsidRDefault="0044412A" w:rsidP="00AE2357">
      <w:pPr>
        <w:tabs>
          <w:tab w:val="clear" w:pos="1134"/>
          <w:tab w:val="left" w:pos="1276"/>
        </w:tabs>
        <w:jc w:val="both"/>
        <w:rPr>
          <w:rFonts w:cstheme="minorHAnsi"/>
          <w:i/>
          <w:iCs/>
          <w:szCs w:val="22"/>
        </w:rPr>
      </w:pPr>
      <w:r>
        <w:rPr>
          <w:rFonts w:cstheme="minorHAnsi"/>
          <w:i/>
          <w:iCs/>
          <w:szCs w:val="22"/>
        </w:rPr>
        <w:t>Clerk’s</w:t>
      </w:r>
      <w:r w:rsidR="00093D57">
        <w:rPr>
          <w:rFonts w:cstheme="minorHAnsi"/>
          <w:i/>
          <w:iCs/>
          <w:szCs w:val="22"/>
        </w:rPr>
        <w:t xml:space="preserve"> note: Payments are pending upload due to the</w:t>
      </w:r>
      <w:r>
        <w:rPr>
          <w:rFonts w:cstheme="minorHAnsi"/>
          <w:i/>
          <w:iCs/>
          <w:szCs w:val="22"/>
        </w:rPr>
        <w:t xml:space="preserve"> pending approval of the Clerk’s account access. As soon as she has this the payments will be forwarded to the appropriate </w:t>
      </w:r>
      <w:r w:rsidR="00424241">
        <w:rPr>
          <w:rFonts w:cstheme="minorHAnsi"/>
          <w:i/>
          <w:iCs/>
          <w:szCs w:val="22"/>
        </w:rPr>
        <w:t xml:space="preserve">authorised signatories to approve. </w:t>
      </w:r>
    </w:p>
    <w:p w14:paraId="1DC5E5A5" w14:textId="77777777" w:rsidR="00126574" w:rsidRPr="008F2504" w:rsidRDefault="00126574" w:rsidP="00524B7A">
      <w:pPr>
        <w:tabs>
          <w:tab w:val="clear" w:pos="1134"/>
          <w:tab w:val="left" w:pos="1276"/>
        </w:tabs>
        <w:rPr>
          <w:rFonts w:cstheme="minorHAnsi"/>
          <w:szCs w:val="22"/>
        </w:rPr>
      </w:pPr>
    </w:p>
    <w:p w14:paraId="5B6AEC75" w14:textId="10168035" w:rsidR="00F357B0" w:rsidRDefault="00524B7A" w:rsidP="00D51468">
      <w:pPr>
        <w:pStyle w:val="Heading2"/>
        <w:tabs>
          <w:tab w:val="clear" w:pos="1134"/>
          <w:tab w:val="left" w:pos="1276"/>
        </w:tabs>
        <w:ind w:left="1276" w:hanging="1276"/>
      </w:pPr>
      <w:r>
        <w:t>1</w:t>
      </w:r>
      <w:r w:rsidR="008F49BE">
        <w:t>72</w:t>
      </w:r>
      <w:r>
        <w:t>-05</w:t>
      </w:r>
      <w:r w:rsidR="00D602D1">
        <w:t>/</w:t>
      </w:r>
      <w:r w:rsidR="008F49BE">
        <w:t>23</w:t>
      </w:r>
      <w:r w:rsidR="00D602D1">
        <w:t>.2</w:t>
      </w:r>
      <w:r w:rsidR="000C0568" w:rsidRPr="008F2504">
        <w:tab/>
      </w:r>
      <w:r w:rsidR="009C3990" w:rsidRPr="008F2504">
        <w:t xml:space="preserve">To </w:t>
      </w:r>
      <w:r w:rsidR="009C3990" w:rsidRPr="00B2033B">
        <w:rPr>
          <w:color w:val="auto"/>
        </w:rPr>
        <w:t>note income received</w:t>
      </w:r>
      <w:r w:rsidR="00CD455A" w:rsidRPr="00B2033B">
        <w:rPr>
          <w:color w:val="auto"/>
        </w:rPr>
        <w:t xml:space="preserve">: </w:t>
      </w:r>
      <w:r w:rsidR="008F49BE">
        <w:rPr>
          <w:color w:val="auto"/>
        </w:rPr>
        <w:t>15</w:t>
      </w:r>
      <w:r w:rsidR="008F49BE" w:rsidRPr="008F49BE">
        <w:rPr>
          <w:color w:val="auto"/>
          <w:vertAlign w:val="superscript"/>
        </w:rPr>
        <w:t>th</w:t>
      </w:r>
      <w:r w:rsidR="008F49BE">
        <w:rPr>
          <w:color w:val="auto"/>
        </w:rPr>
        <w:t xml:space="preserve"> May 2023</w:t>
      </w:r>
    </w:p>
    <w:p w14:paraId="5A370DCB" w14:textId="77777777" w:rsidR="006D7E5C" w:rsidRPr="006D7E5C" w:rsidRDefault="006D7E5C" w:rsidP="00D51468">
      <w:pPr>
        <w:tabs>
          <w:tab w:val="clear" w:pos="1134"/>
          <w:tab w:val="left" w:pos="1276"/>
        </w:tabs>
        <w:ind w:left="1276" w:hanging="1276"/>
        <w:rPr>
          <w:lang w:val="en-US" w:eastAsia="ja-JP"/>
        </w:rPr>
      </w:pPr>
    </w:p>
    <w:tbl>
      <w:tblPr>
        <w:tblStyle w:val="TableGrid"/>
        <w:tblW w:w="10768" w:type="dxa"/>
        <w:tblLayout w:type="fixed"/>
        <w:tblLook w:val="04A0" w:firstRow="1" w:lastRow="0" w:firstColumn="1" w:lastColumn="0" w:noHBand="0" w:noVBand="1"/>
      </w:tblPr>
      <w:tblGrid>
        <w:gridCol w:w="1271"/>
        <w:gridCol w:w="4678"/>
        <w:gridCol w:w="3685"/>
        <w:gridCol w:w="1134"/>
      </w:tblGrid>
      <w:tr w:rsidR="00E455D0" w:rsidRPr="008F2504" w14:paraId="14242880" w14:textId="77777777" w:rsidTr="00D9519F">
        <w:trPr>
          <w:trHeight w:val="255"/>
        </w:trPr>
        <w:tc>
          <w:tcPr>
            <w:tcW w:w="1271" w:type="dxa"/>
            <w:noWrap/>
          </w:tcPr>
          <w:p w14:paraId="5D81BF48" w14:textId="5E995DDE" w:rsidR="00E455D0" w:rsidRPr="008F2504" w:rsidRDefault="00E455D0" w:rsidP="00D51468">
            <w:pPr>
              <w:pStyle w:val="Heading1"/>
              <w:ind w:left="1276" w:hanging="1276"/>
            </w:pPr>
            <w:r>
              <w:t>202</w:t>
            </w:r>
            <w:r w:rsidR="008F49BE">
              <w:t>3</w:t>
            </w:r>
            <w:r>
              <w:t>/202</w:t>
            </w:r>
            <w:r w:rsidR="008F49BE">
              <w:t>4</w:t>
            </w:r>
          </w:p>
        </w:tc>
        <w:tc>
          <w:tcPr>
            <w:tcW w:w="4678" w:type="dxa"/>
            <w:tcBorders>
              <w:bottom w:val="single" w:sz="4" w:space="0" w:color="auto"/>
            </w:tcBorders>
            <w:noWrap/>
          </w:tcPr>
          <w:p w14:paraId="55942544" w14:textId="77777777" w:rsidR="00E455D0" w:rsidRPr="008F2504" w:rsidRDefault="00E455D0" w:rsidP="00D51468">
            <w:pPr>
              <w:pStyle w:val="Heading1"/>
              <w:ind w:left="1276" w:hanging="1276"/>
            </w:pPr>
          </w:p>
        </w:tc>
        <w:tc>
          <w:tcPr>
            <w:tcW w:w="3685" w:type="dxa"/>
            <w:noWrap/>
          </w:tcPr>
          <w:p w14:paraId="2F668210" w14:textId="77777777" w:rsidR="00E455D0" w:rsidRDefault="00E455D0" w:rsidP="00D51468">
            <w:pPr>
              <w:pStyle w:val="Heading1"/>
              <w:ind w:left="1276" w:hanging="1276"/>
            </w:pPr>
          </w:p>
        </w:tc>
        <w:tc>
          <w:tcPr>
            <w:tcW w:w="1134" w:type="dxa"/>
            <w:noWrap/>
          </w:tcPr>
          <w:p w14:paraId="0A9869EC" w14:textId="77777777" w:rsidR="00E455D0" w:rsidRPr="008F2504" w:rsidRDefault="00E455D0" w:rsidP="00D51468">
            <w:pPr>
              <w:pStyle w:val="Heading1"/>
              <w:ind w:left="1276" w:hanging="1276"/>
            </w:pPr>
          </w:p>
        </w:tc>
      </w:tr>
      <w:tr w:rsidR="000D7EFC" w:rsidRPr="008F2504" w14:paraId="63969D33" w14:textId="77777777" w:rsidTr="00D9519F">
        <w:trPr>
          <w:trHeight w:val="255"/>
        </w:trPr>
        <w:tc>
          <w:tcPr>
            <w:tcW w:w="1271" w:type="dxa"/>
            <w:noWrap/>
            <w:hideMark/>
          </w:tcPr>
          <w:p w14:paraId="2580113E" w14:textId="77777777" w:rsidR="000D7EFC" w:rsidRPr="008F2504" w:rsidRDefault="000D7EFC" w:rsidP="00D51468">
            <w:pPr>
              <w:pStyle w:val="Heading1"/>
              <w:ind w:left="1276" w:hanging="1276"/>
            </w:pPr>
            <w:r w:rsidRPr="008F2504">
              <w:t>Reference</w:t>
            </w:r>
          </w:p>
        </w:tc>
        <w:tc>
          <w:tcPr>
            <w:tcW w:w="4678" w:type="dxa"/>
            <w:tcBorders>
              <w:bottom w:val="single" w:sz="4" w:space="0" w:color="auto"/>
            </w:tcBorders>
            <w:noWrap/>
            <w:hideMark/>
          </w:tcPr>
          <w:p w14:paraId="3D2240A7" w14:textId="77777777" w:rsidR="000D7EFC" w:rsidRPr="008F2504" w:rsidRDefault="000D7EFC" w:rsidP="00D51468">
            <w:pPr>
              <w:pStyle w:val="Heading1"/>
              <w:ind w:left="1276" w:hanging="1276"/>
            </w:pPr>
            <w:r w:rsidRPr="008F2504">
              <w:t>Description</w:t>
            </w:r>
          </w:p>
        </w:tc>
        <w:tc>
          <w:tcPr>
            <w:tcW w:w="3685" w:type="dxa"/>
            <w:noWrap/>
            <w:hideMark/>
          </w:tcPr>
          <w:p w14:paraId="66172B4B" w14:textId="69092D7E" w:rsidR="000D7EFC" w:rsidRPr="008F2504" w:rsidRDefault="000D7EFC" w:rsidP="00D51468">
            <w:pPr>
              <w:pStyle w:val="Heading1"/>
              <w:ind w:left="1276" w:hanging="1276"/>
            </w:pPr>
            <w:r>
              <w:t>Received From</w:t>
            </w:r>
          </w:p>
        </w:tc>
        <w:tc>
          <w:tcPr>
            <w:tcW w:w="1134" w:type="dxa"/>
            <w:noWrap/>
            <w:hideMark/>
          </w:tcPr>
          <w:p w14:paraId="21E4DA47" w14:textId="77777777" w:rsidR="000D7EFC" w:rsidRPr="008F2504" w:rsidRDefault="000D7EFC" w:rsidP="00D51468">
            <w:pPr>
              <w:pStyle w:val="Heading1"/>
              <w:ind w:left="1276" w:hanging="1276"/>
            </w:pPr>
            <w:r w:rsidRPr="008F2504">
              <w:t>Amount</w:t>
            </w:r>
          </w:p>
        </w:tc>
      </w:tr>
      <w:tr w:rsidR="00524B7A" w:rsidRPr="006D7E5C" w14:paraId="752671AF" w14:textId="77777777" w:rsidTr="006D7E5C">
        <w:trPr>
          <w:trHeight w:val="255"/>
        </w:trPr>
        <w:tc>
          <w:tcPr>
            <w:tcW w:w="1271" w:type="dxa"/>
            <w:shd w:val="clear" w:color="auto" w:fill="auto"/>
            <w:noWrap/>
          </w:tcPr>
          <w:p w14:paraId="73CEDFA7" w14:textId="6672BD05" w:rsidR="00524B7A" w:rsidRDefault="00524B7A" w:rsidP="00D51468">
            <w:pPr>
              <w:tabs>
                <w:tab w:val="clear" w:pos="1134"/>
                <w:tab w:val="left" w:pos="1276"/>
              </w:tabs>
              <w:ind w:left="1276" w:hanging="1276"/>
              <w:rPr>
                <w:lang w:eastAsia="ja-JP"/>
              </w:rPr>
            </w:pPr>
            <w:r>
              <w:rPr>
                <w:lang w:eastAsia="ja-JP"/>
              </w:rPr>
              <w:t>BACS</w:t>
            </w:r>
          </w:p>
        </w:tc>
        <w:tc>
          <w:tcPr>
            <w:tcW w:w="4678" w:type="dxa"/>
            <w:noWrap/>
          </w:tcPr>
          <w:p w14:paraId="62670AEB" w14:textId="7EC14CCC" w:rsidR="00524B7A" w:rsidRDefault="00524B7A" w:rsidP="00D51468">
            <w:pPr>
              <w:tabs>
                <w:tab w:val="clear" w:pos="1134"/>
                <w:tab w:val="left" w:pos="1276"/>
              </w:tabs>
              <w:ind w:left="1276" w:hanging="1276"/>
              <w:rPr>
                <w:lang w:eastAsia="ja-JP"/>
              </w:rPr>
            </w:pPr>
            <w:r>
              <w:rPr>
                <w:lang w:eastAsia="ja-JP"/>
              </w:rPr>
              <w:t>Precept 2022/2023</w:t>
            </w:r>
          </w:p>
        </w:tc>
        <w:tc>
          <w:tcPr>
            <w:tcW w:w="3685" w:type="dxa"/>
            <w:noWrap/>
          </w:tcPr>
          <w:p w14:paraId="261ABFF3" w14:textId="7E090A49" w:rsidR="00524B7A" w:rsidRDefault="00524B7A" w:rsidP="00D51468">
            <w:pPr>
              <w:tabs>
                <w:tab w:val="clear" w:pos="1134"/>
                <w:tab w:val="left" w:pos="1276"/>
              </w:tabs>
              <w:ind w:left="1276" w:hanging="1276"/>
              <w:rPr>
                <w:lang w:eastAsia="ja-JP"/>
              </w:rPr>
            </w:pPr>
            <w:r>
              <w:rPr>
                <w:lang w:eastAsia="ja-JP"/>
              </w:rPr>
              <w:t>Huntingdonshire District Council</w:t>
            </w:r>
          </w:p>
        </w:tc>
        <w:tc>
          <w:tcPr>
            <w:tcW w:w="1134" w:type="dxa"/>
            <w:noWrap/>
          </w:tcPr>
          <w:p w14:paraId="6B429A4D" w14:textId="1C1BD0B0" w:rsidR="00524B7A" w:rsidRDefault="00524B7A" w:rsidP="00D51468">
            <w:pPr>
              <w:tabs>
                <w:tab w:val="clear" w:pos="1134"/>
                <w:tab w:val="left" w:pos="1276"/>
              </w:tabs>
              <w:ind w:left="1276" w:hanging="1276"/>
              <w:jc w:val="right"/>
              <w:rPr>
                <w:lang w:eastAsia="ja-JP"/>
              </w:rPr>
            </w:pPr>
            <w:r>
              <w:rPr>
                <w:lang w:eastAsia="ja-JP"/>
              </w:rPr>
              <w:t>£</w:t>
            </w:r>
            <w:r w:rsidR="007B5FBF">
              <w:rPr>
                <w:lang w:eastAsia="ja-JP"/>
              </w:rPr>
              <w:t>2</w:t>
            </w:r>
            <w:r w:rsidR="002617B6">
              <w:rPr>
                <w:lang w:eastAsia="ja-JP"/>
              </w:rPr>
              <w:t>8</w:t>
            </w:r>
            <w:r w:rsidR="007B5FBF">
              <w:rPr>
                <w:lang w:eastAsia="ja-JP"/>
              </w:rPr>
              <w:t>,000</w:t>
            </w:r>
          </w:p>
        </w:tc>
      </w:tr>
    </w:tbl>
    <w:p w14:paraId="00402E36" w14:textId="03ABEA6E" w:rsidR="002617B6" w:rsidRDefault="002617B6" w:rsidP="00ED4A6C">
      <w:pPr>
        <w:tabs>
          <w:tab w:val="clear" w:pos="1134"/>
          <w:tab w:val="left" w:pos="1276"/>
        </w:tabs>
        <w:jc w:val="both"/>
        <w:rPr>
          <w:lang w:val="en-US" w:eastAsia="ja-JP"/>
        </w:rPr>
      </w:pPr>
    </w:p>
    <w:p w14:paraId="51AF1489" w14:textId="77777777" w:rsidR="00BC446D" w:rsidRDefault="002617B6" w:rsidP="00ED4A6C">
      <w:pPr>
        <w:tabs>
          <w:tab w:val="clear" w:pos="1134"/>
          <w:tab w:val="left" w:pos="1276"/>
        </w:tabs>
        <w:jc w:val="both"/>
        <w:rPr>
          <w:lang w:val="en-US" w:eastAsia="ja-JP"/>
        </w:rPr>
      </w:pPr>
      <w:r>
        <w:rPr>
          <w:lang w:val="en-US" w:eastAsia="ja-JP"/>
        </w:rPr>
        <w:t xml:space="preserve">172-05/23.3    To review and approve the Annual Governance and Accountability Return (AGAR) 2022/23 </w:t>
      </w:r>
    </w:p>
    <w:p w14:paraId="15ADF522" w14:textId="398C8943" w:rsidR="002207EB" w:rsidRDefault="00BC446D" w:rsidP="00ED4A6C">
      <w:pPr>
        <w:tabs>
          <w:tab w:val="clear" w:pos="1134"/>
          <w:tab w:val="left" w:pos="1276"/>
        </w:tabs>
        <w:jc w:val="both"/>
        <w:rPr>
          <w:lang w:val="en-US" w:eastAsia="ja-JP"/>
        </w:rPr>
      </w:pPr>
      <w:r>
        <w:rPr>
          <w:lang w:val="en-US" w:eastAsia="ja-JP"/>
        </w:rPr>
        <w:t xml:space="preserve">172-05/23.4    To approve the </w:t>
      </w:r>
      <w:r w:rsidR="00C87E16">
        <w:rPr>
          <w:lang w:val="en-US" w:eastAsia="ja-JP"/>
        </w:rPr>
        <w:t xml:space="preserve">training for the Clerk’s qualification of the CiLCA. The cost is to be split with </w:t>
      </w:r>
      <w:proofErr w:type="spellStart"/>
      <w:r w:rsidR="00C87E16">
        <w:rPr>
          <w:lang w:val="en-US" w:eastAsia="ja-JP"/>
        </w:rPr>
        <w:t>Oldhurst</w:t>
      </w:r>
      <w:proofErr w:type="spellEnd"/>
      <w:r w:rsidR="00C87E16">
        <w:rPr>
          <w:lang w:val="en-US" w:eastAsia="ja-JP"/>
        </w:rPr>
        <w:t xml:space="preserve"> Parish Council. The cost is £400 in total. </w:t>
      </w:r>
      <w:r w:rsidR="005A72E2">
        <w:rPr>
          <w:lang w:val="en-US" w:eastAsia="ja-JP"/>
        </w:rPr>
        <w:t>£2</w:t>
      </w:r>
      <w:r w:rsidR="00090C84">
        <w:rPr>
          <w:lang w:val="en-US" w:eastAsia="ja-JP"/>
        </w:rPr>
        <w:t xml:space="preserve">66 is the amount needing approval. </w:t>
      </w:r>
    </w:p>
    <w:p w14:paraId="7DBC5245" w14:textId="77777777" w:rsidR="00090C84" w:rsidRDefault="00090C84" w:rsidP="00ED4A6C">
      <w:pPr>
        <w:tabs>
          <w:tab w:val="clear" w:pos="1134"/>
          <w:tab w:val="left" w:pos="1276"/>
        </w:tabs>
        <w:jc w:val="both"/>
        <w:rPr>
          <w:lang w:val="en-US" w:eastAsia="ja-JP"/>
        </w:rPr>
      </w:pPr>
    </w:p>
    <w:p w14:paraId="5324B3B9" w14:textId="39CEB8F8" w:rsidR="002207EB" w:rsidRDefault="00367573" w:rsidP="002207EB">
      <w:pPr>
        <w:pStyle w:val="Heading1"/>
      </w:pPr>
      <w:r>
        <w:t>1</w:t>
      </w:r>
      <w:r w:rsidR="008F49BE">
        <w:t>73</w:t>
      </w:r>
      <w:r>
        <w:t>-05</w:t>
      </w:r>
      <w:r w:rsidR="002207EB">
        <w:t>/2</w:t>
      </w:r>
      <w:r w:rsidR="008F49BE">
        <w:t>3</w:t>
      </w:r>
      <w:r w:rsidR="002207EB">
        <w:tab/>
        <w:t>Governance</w:t>
      </w:r>
    </w:p>
    <w:p w14:paraId="123C1EFA" w14:textId="7751C3B8" w:rsidR="00367573" w:rsidRPr="00367573" w:rsidRDefault="008F49BE" w:rsidP="00367573">
      <w:pPr>
        <w:tabs>
          <w:tab w:val="clear" w:pos="1134"/>
          <w:tab w:val="left" w:pos="1276"/>
        </w:tabs>
        <w:rPr>
          <w:lang w:val="en-US" w:eastAsia="ja-JP"/>
        </w:rPr>
      </w:pPr>
      <w:r>
        <w:rPr>
          <w:lang w:val="en-US" w:eastAsia="ja-JP"/>
        </w:rPr>
        <w:t>173</w:t>
      </w:r>
      <w:r w:rsidR="00367573">
        <w:rPr>
          <w:lang w:val="en-US" w:eastAsia="ja-JP"/>
        </w:rPr>
        <w:t>-05/2</w:t>
      </w:r>
      <w:r>
        <w:rPr>
          <w:lang w:val="en-US" w:eastAsia="ja-JP"/>
        </w:rPr>
        <w:t>3</w:t>
      </w:r>
      <w:r w:rsidR="00367573">
        <w:rPr>
          <w:lang w:val="en-US" w:eastAsia="ja-JP"/>
        </w:rPr>
        <w:t>.1</w:t>
      </w:r>
      <w:r w:rsidR="00367573">
        <w:rPr>
          <w:lang w:val="en-US" w:eastAsia="ja-JP"/>
        </w:rPr>
        <w:tab/>
        <w:t>To consider quotations for the renewal of the parish council’s insurance policy, due on 01 June 202</w:t>
      </w:r>
      <w:r>
        <w:rPr>
          <w:lang w:val="en-US" w:eastAsia="ja-JP"/>
        </w:rPr>
        <w:t>3</w:t>
      </w:r>
      <w:r w:rsidR="00367573">
        <w:rPr>
          <w:lang w:val="en-US" w:eastAsia="ja-JP"/>
        </w:rPr>
        <w:t>.</w:t>
      </w:r>
    </w:p>
    <w:p w14:paraId="510133CF" w14:textId="214E064D" w:rsidR="00ED4A6C" w:rsidRPr="00ED4A6C" w:rsidRDefault="00367573" w:rsidP="00367573">
      <w:pPr>
        <w:tabs>
          <w:tab w:val="clear" w:pos="1134"/>
          <w:tab w:val="left" w:pos="1276"/>
        </w:tabs>
        <w:ind w:left="1275" w:hanging="1275"/>
        <w:jc w:val="both"/>
        <w:rPr>
          <w:lang w:val="en-US" w:eastAsia="ja-JP"/>
        </w:rPr>
      </w:pPr>
      <w:r>
        <w:rPr>
          <w:lang w:val="en-US" w:eastAsia="ja-JP"/>
        </w:rPr>
        <w:t>1</w:t>
      </w:r>
      <w:r w:rsidR="008F49BE">
        <w:rPr>
          <w:lang w:val="en-US" w:eastAsia="ja-JP"/>
        </w:rPr>
        <w:t>73</w:t>
      </w:r>
      <w:r>
        <w:rPr>
          <w:lang w:val="en-US" w:eastAsia="ja-JP"/>
        </w:rPr>
        <w:t>-05</w:t>
      </w:r>
      <w:r w:rsidR="00ED4A6C">
        <w:rPr>
          <w:lang w:val="en-US" w:eastAsia="ja-JP"/>
        </w:rPr>
        <w:t>/2</w:t>
      </w:r>
      <w:r w:rsidR="008F49BE">
        <w:rPr>
          <w:lang w:val="en-US" w:eastAsia="ja-JP"/>
        </w:rPr>
        <w:t>3</w:t>
      </w:r>
      <w:r w:rsidR="00ED4A6C">
        <w:rPr>
          <w:lang w:val="en-US" w:eastAsia="ja-JP"/>
        </w:rPr>
        <w:t>.</w:t>
      </w:r>
      <w:r>
        <w:rPr>
          <w:lang w:val="en-US" w:eastAsia="ja-JP"/>
        </w:rPr>
        <w:t>2</w:t>
      </w:r>
      <w:r w:rsidR="00ED4A6C">
        <w:rPr>
          <w:lang w:val="en-US" w:eastAsia="ja-JP"/>
        </w:rPr>
        <w:tab/>
      </w:r>
      <w:r w:rsidR="00524B7A">
        <w:rPr>
          <w:lang w:val="en-US" w:eastAsia="ja-JP"/>
        </w:rPr>
        <w:t>To consider councillor portfolio responsibilities and to appoint</w:t>
      </w:r>
      <w:r>
        <w:rPr>
          <w:lang w:val="en-US" w:eastAsia="ja-JP"/>
        </w:rPr>
        <w:t xml:space="preserve"> a councillor to take responsibility for health and safety and risk assessments.</w:t>
      </w:r>
    </w:p>
    <w:p w14:paraId="0FEC0D2A" w14:textId="77777777" w:rsidR="00116D48" w:rsidRPr="00924ECC" w:rsidRDefault="00116D48" w:rsidP="00367573">
      <w:pPr>
        <w:tabs>
          <w:tab w:val="clear" w:pos="1134"/>
          <w:tab w:val="left" w:pos="1276"/>
        </w:tabs>
        <w:ind w:left="1275" w:hanging="1275"/>
        <w:jc w:val="both"/>
        <w:rPr>
          <w:lang w:val="en-US" w:eastAsia="ja-JP"/>
        </w:rPr>
      </w:pPr>
    </w:p>
    <w:p w14:paraId="44FFAE0E" w14:textId="59137434" w:rsidR="00F44B93" w:rsidRPr="008F2504" w:rsidRDefault="00367573" w:rsidP="00D51468">
      <w:pPr>
        <w:pStyle w:val="Heading1"/>
        <w:ind w:left="1276" w:hanging="1276"/>
      </w:pPr>
      <w:r>
        <w:lastRenderedPageBreak/>
        <w:t>1</w:t>
      </w:r>
      <w:r w:rsidR="008F49BE">
        <w:t>74</w:t>
      </w:r>
      <w:r>
        <w:t>-05</w:t>
      </w:r>
      <w:r w:rsidR="00277158" w:rsidRPr="008F2504">
        <w:t>/</w:t>
      </w:r>
      <w:r w:rsidR="00260ADC" w:rsidRPr="008F2504">
        <w:t>2</w:t>
      </w:r>
      <w:r w:rsidR="008F49BE">
        <w:t>3</w:t>
      </w:r>
      <w:r w:rsidR="00F44B93" w:rsidRPr="008F2504">
        <w:tab/>
        <w:t>Traffic, Highways &amp; Road Safety</w:t>
      </w:r>
    </w:p>
    <w:p w14:paraId="7EAAF1C1" w14:textId="623CA853" w:rsidR="00A94B2E" w:rsidRPr="008F2504" w:rsidRDefault="008F49BE" w:rsidP="00D51468">
      <w:pPr>
        <w:pStyle w:val="Heading2"/>
        <w:tabs>
          <w:tab w:val="clear" w:pos="1134"/>
          <w:tab w:val="left" w:pos="1276"/>
        </w:tabs>
        <w:ind w:left="1276" w:hanging="1276"/>
      </w:pPr>
      <w:r>
        <w:t>174</w:t>
      </w:r>
      <w:r w:rsidR="00367573">
        <w:t>-05</w:t>
      </w:r>
      <w:r w:rsidR="00323A67">
        <w:t>/</w:t>
      </w:r>
      <w:r w:rsidR="00260ADC" w:rsidRPr="008F2504">
        <w:t>2</w:t>
      </w:r>
      <w:r>
        <w:t>3</w:t>
      </w:r>
      <w:r w:rsidR="00260ADC" w:rsidRPr="008F2504">
        <w:t>.</w:t>
      </w:r>
      <w:r w:rsidR="00EA7FEE" w:rsidRPr="008F2504">
        <w:t>1</w:t>
      </w:r>
      <w:r w:rsidR="00A94B2E" w:rsidRPr="008F2504">
        <w:tab/>
        <w:t xml:space="preserve">To review data gathered from the </w:t>
      </w:r>
      <w:r w:rsidR="0042066E">
        <w:t>Moveable Vehicle Activated Signs (MVAS)</w:t>
      </w:r>
      <w:r w:rsidR="00A94B2E" w:rsidRPr="008F2504">
        <w:t xml:space="preserve"> during</w:t>
      </w:r>
      <w:r w:rsidR="005A029F" w:rsidRPr="008F2504">
        <w:t xml:space="preserve"> </w:t>
      </w:r>
      <w:r w:rsidR="002177BD">
        <w:t>March</w:t>
      </w:r>
      <w:r>
        <w:t>/April</w:t>
      </w:r>
      <w:r w:rsidR="00BF0260">
        <w:t xml:space="preserve"> 202</w:t>
      </w:r>
      <w:r>
        <w:t>3</w:t>
      </w:r>
      <w:r w:rsidR="00A94B2E" w:rsidRPr="008F2504">
        <w:t>.</w:t>
      </w:r>
      <w:r w:rsidR="00DB6E92" w:rsidRPr="008F2504">
        <w:t xml:space="preserve"> </w:t>
      </w:r>
    </w:p>
    <w:p w14:paraId="31B9E090" w14:textId="0ED87240" w:rsidR="00330D37" w:rsidRDefault="00367573" w:rsidP="00D51468">
      <w:pPr>
        <w:tabs>
          <w:tab w:val="clear" w:pos="1134"/>
          <w:tab w:val="left" w:pos="1276"/>
        </w:tabs>
        <w:ind w:left="1276" w:hanging="1276"/>
        <w:jc w:val="both"/>
        <w:rPr>
          <w:rFonts w:cstheme="minorHAnsi"/>
          <w:szCs w:val="22"/>
          <w:lang w:val="en-US" w:eastAsia="ja-JP"/>
        </w:rPr>
      </w:pPr>
      <w:r>
        <w:rPr>
          <w:rFonts w:cstheme="minorHAnsi"/>
          <w:szCs w:val="22"/>
          <w:lang w:val="en-US" w:eastAsia="ja-JP"/>
        </w:rPr>
        <w:t>1</w:t>
      </w:r>
      <w:r w:rsidR="008F49BE">
        <w:rPr>
          <w:rFonts w:cstheme="minorHAnsi"/>
          <w:szCs w:val="22"/>
          <w:lang w:val="en-US" w:eastAsia="ja-JP"/>
        </w:rPr>
        <w:t>74</w:t>
      </w:r>
      <w:r>
        <w:rPr>
          <w:rFonts w:cstheme="minorHAnsi"/>
          <w:szCs w:val="22"/>
          <w:lang w:val="en-US" w:eastAsia="ja-JP"/>
        </w:rPr>
        <w:t>-05</w:t>
      </w:r>
      <w:r w:rsidR="00D52E59" w:rsidRPr="008F2504">
        <w:rPr>
          <w:rFonts w:cstheme="minorHAnsi"/>
          <w:szCs w:val="22"/>
          <w:lang w:val="en-US" w:eastAsia="ja-JP"/>
        </w:rPr>
        <w:t>/2</w:t>
      </w:r>
      <w:r w:rsidR="008F49BE">
        <w:rPr>
          <w:rFonts w:cstheme="minorHAnsi"/>
          <w:szCs w:val="22"/>
          <w:lang w:val="en-US" w:eastAsia="ja-JP"/>
        </w:rPr>
        <w:t>3</w:t>
      </w:r>
      <w:r w:rsidR="00D52E59" w:rsidRPr="008F2504">
        <w:rPr>
          <w:rFonts w:cstheme="minorHAnsi"/>
          <w:szCs w:val="22"/>
          <w:lang w:val="en-US" w:eastAsia="ja-JP"/>
        </w:rPr>
        <w:t>.2</w:t>
      </w:r>
      <w:r w:rsidR="00D52E59" w:rsidRPr="008F2504">
        <w:rPr>
          <w:rFonts w:cstheme="minorHAnsi"/>
          <w:szCs w:val="22"/>
          <w:lang w:val="en-US" w:eastAsia="ja-JP"/>
        </w:rPr>
        <w:tab/>
      </w:r>
      <w:r w:rsidR="00462415" w:rsidRPr="008F2504">
        <w:rPr>
          <w:rFonts w:cstheme="minorHAnsi"/>
          <w:szCs w:val="22"/>
          <w:lang w:val="en-US" w:eastAsia="ja-JP"/>
        </w:rPr>
        <w:t xml:space="preserve">To receive an update </w:t>
      </w:r>
      <w:r w:rsidR="005A029F" w:rsidRPr="008F2504">
        <w:rPr>
          <w:rFonts w:cstheme="minorHAnsi"/>
          <w:szCs w:val="22"/>
          <w:lang w:val="en-US" w:eastAsia="ja-JP"/>
        </w:rPr>
        <w:t>on</w:t>
      </w:r>
      <w:r w:rsidR="00462415" w:rsidRPr="008F2504">
        <w:rPr>
          <w:rFonts w:cstheme="minorHAnsi"/>
          <w:szCs w:val="22"/>
          <w:lang w:val="en-US" w:eastAsia="ja-JP"/>
        </w:rPr>
        <w:t xml:space="preserve"> </w:t>
      </w:r>
      <w:r w:rsidR="005A029F" w:rsidRPr="008F2504">
        <w:rPr>
          <w:rFonts w:cstheme="minorHAnsi"/>
          <w:szCs w:val="22"/>
          <w:lang w:val="en-US" w:eastAsia="ja-JP"/>
        </w:rPr>
        <w:t>speed management strategies</w:t>
      </w:r>
      <w:r w:rsidR="0042066E">
        <w:rPr>
          <w:rFonts w:cstheme="minorHAnsi"/>
          <w:szCs w:val="22"/>
          <w:lang w:val="en-US" w:eastAsia="ja-JP"/>
        </w:rPr>
        <w:t>.</w:t>
      </w:r>
    </w:p>
    <w:p w14:paraId="0C0FB4A3" w14:textId="51917CBF" w:rsidR="00367573" w:rsidRDefault="00367573" w:rsidP="00D51468">
      <w:pPr>
        <w:tabs>
          <w:tab w:val="clear" w:pos="1134"/>
          <w:tab w:val="left" w:pos="1276"/>
        </w:tabs>
        <w:ind w:left="1276" w:hanging="1276"/>
        <w:jc w:val="both"/>
        <w:rPr>
          <w:rFonts w:cstheme="minorHAnsi"/>
          <w:szCs w:val="22"/>
          <w:lang w:val="en-US" w:eastAsia="ja-JP"/>
        </w:rPr>
      </w:pPr>
    </w:p>
    <w:p w14:paraId="5D19846A" w14:textId="0A65EB7C" w:rsidR="00367573" w:rsidRDefault="00367573" w:rsidP="00367573">
      <w:pPr>
        <w:tabs>
          <w:tab w:val="clear" w:pos="1134"/>
          <w:tab w:val="left" w:pos="1276"/>
        </w:tabs>
        <w:ind w:left="1276" w:hanging="1276"/>
        <w:jc w:val="both"/>
        <w:rPr>
          <w:rFonts w:cstheme="minorHAnsi"/>
          <w:b/>
          <w:bCs/>
          <w:szCs w:val="22"/>
          <w:lang w:val="en-US" w:eastAsia="ja-JP"/>
        </w:rPr>
      </w:pPr>
      <w:r w:rsidRPr="00367573">
        <w:rPr>
          <w:rFonts w:cstheme="minorHAnsi"/>
          <w:b/>
          <w:bCs/>
          <w:szCs w:val="22"/>
          <w:lang w:val="en-US" w:eastAsia="ja-JP"/>
        </w:rPr>
        <w:t>1</w:t>
      </w:r>
      <w:r w:rsidR="008F49BE">
        <w:rPr>
          <w:rFonts w:cstheme="minorHAnsi"/>
          <w:b/>
          <w:bCs/>
          <w:szCs w:val="22"/>
          <w:lang w:val="en-US" w:eastAsia="ja-JP"/>
        </w:rPr>
        <w:t>75</w:t>
      </w:r>
      <w:r w:rsidRPr="00367573">
        <w:rPr>
          <w:rFonts w:cstheme="minorHAnsi"/>
          <w:b/>
          <w:bCs/>
          <w:szCs w:val="22"/>
          <w:lang w:val="en-US" w:eastAsia="ja-JP"/>
        </w:rPr>
        <w:t>-05/</w:t>
      </w:r>
      <w:r w:rsidR="00126574">
        <w:rPr>
          <w:rFonts w:cstheme="minorHAnsi"/>
          <w:b/>
          <w:bCs/>
          <w:szCs w:val="22"/>
          <w:lang w:val="en-US" w:eastAsia="ja-JP"/>
        </w:rPr>
        <w:t>2</w:t>
      </w:r>
      <w:r w:rsidR="008F49BE">
        <w:rPr>
          <w:rFonts w:cstheme="minorHAnsi"/>
          <w:b/>
          <w:bCs/>
          <w:szCs w:val="22"/>
          <w:lang w:val="en-US" w:eastAsia="ja-JP"/>
        </w:rPr>
        <w:t>3</w:t>
      </w:r>
      <w:r w:rsidRPr="00367573">
        <w:rPr>
          <w:rFonts w:cstheme="minorHAnsi"/>
          <w:b/>
          <w:bCs/>
          <w:szCs w:val="22"/>
          <w:lang w:val="en-US" w:eastAsia="ja-JP"/>
        </w:rPr>
        <w:tab/>
      </w:r>
      <w:r>
        <w:rPr>
          <w:rFonts w:cstheme="minorHAnsi"/>
          <w:b/>
          <w:bCs/>
          <w:szCs w:val="22"/>
          <w:lang w:val="en-US" w:eastAsia="ja-JP"/>
        </w:rPr>
        <w:t>Community</w:t>
      </w:r>
    </w:p>
    <w:p w14:paraId="043591CC" w14:textId="58D6A5E5" w:rsidR="00367573" w:rsidRDefault="00126574" w:rsidP="00367573">
      <w:pPr>
        <w:pStyle w:val="NoSpacing"/>
        <w:ind w:left="1276" w:hanging="1276"/>
      </w:pPr>
      <w:r>
        <w:t>1</w:t>
      </w:r>
      <w:r w:rsidR="008F49BE">
        <w:t>75</w:t>
      </w:r>
      <w:r>
        <w:t>-05/2</w:t>
      </w:r>
      <w:r w:rsidR="008F49BE">
        <w:t>3</w:t>
      </w:r>
      <w:r>
        <w:t>.1</w:t>
      </w:r>
      <w:r w:rsidR="00367573">
        <w:tab/>
      </w:r>
      <w:r w:rsidR="00367573" w:rsidRPr="00367573">
        <w:t>To review the annual inspection report for Bentley Close Play area and to consider matters arisin</w:t>
      </w:r>
      <w:r w:rsidR="00BA3EC3">
        <w:t xml:space="preserve">g. </w:t>
      </w:r>
    </w:p>
    <w:p w14:paraId="2875AD4F" w14:textId="25D98CC8" w:rsidR="00BA3EC3" w:rsidRDefault="00BA3EC3" w:rsidP="00367573">
      <w:pPr>
        <w:pStyle w:val="NoSpacing"/>
        <w:ind w:left="1276" w:hanging="1276"/>
      </w:pPr>
      <w:r>
        <w:t xml:space="preserve">175-05/23.2    To discuss the refurbishment of the Bentley Close Play area. </w:t>
      </w:r>
    </w:p>
    <w:p w14:paraId="152EA121" w14:textId="3864593F" w:rsidR="004F01BE" w:rsidRPr="00435CC5" w:rsidRDefault="00126574" w:rsidP="00435CC5">
      <w:pPr>
        <w:pStyle w:val="NoSpacing"/>
        <w:ind w:left="1276" w:hanging="1276"/>
      </w:pPr>
      <w:r>
        <w:tab/>
      </w:r>
    </w:p>
    <w:p w14:paraId="537FA196" w14:textId="571B9559" w:rsidR="001D1BEC" w:rsidRDefault="00367573" w:rsidP="00D51468">
      <w:pPr>
        <w:pStyle w:val="Heading1"/>
        <w:ind w:left="1276" w:hanging="1276"/>
      </w:pPr>
      <w:r>
        <w:t>1</w:t>
      </w:r>
      <w:r w:rsidR="008F49BE">
        <w:t>75</w:t>
      </w:r>
      <w:r>
        <w:t>-05</w:t>
      </w:r>
      <w:r w:rsidR="00084853" w:rsidRPr="008F2504">
        <w:t>/</w:t>
      </w:r>
      <w:r w:rsidR="00260ADC" w:rsidRPr="008F2504">
        <w:t>2</w:t>
      </w:r>
      <w:r w:rsidR="008F49BE">
        <w:t>3</w:t>
      </w:r>
      <w:r w:rsidR="004356EF" w:rsidRPr="008F2504">
        <w:tab/>
      </w:r>
      <w:r w:rsidR="00225E55" w:rsidRPr="008F2504">
        <w:t>Correspondence and Communications</w:t>
      </w:r>
      <w:r w:rsidR="005C1D37" w:rsidRPr="008F2504">
        <w:t>.</w:t>
      </w:r>
      <w:r w:rsidR="001D1BEC">
        <w:t xml:space="preserve"> </w:t>
      </w:r>
    </w:p>
    <w:p w14:paraId="4ABC10A4" w14:textId="77777777" w:rsidR="007B0F90" w:rsidRPr="008F2504" w:rsidRDefault="007B0F90" w:rsidP="00F26AD3">
      <w:pPr>
        <w:tabs>
          <w:tab w:val="clear" w:pos="1134"/>
          <w:tab w:val="left" w:pos="1276"/>
        </w:tabs>
        <w:ind w:left="1276" w:hanging="1276"/>
        <w:jc w:val="both"/>
        <w:rPr>
          <w:rFonts w:cstheme="minorHAnsi"/>
          <w:szCs w:val="22"/>
          <w:lang w:val="en-US" w:eastAsia="ja-JP"/>
        </w:rPr>
      </w:pPr>
    </w:p>
    <w:p w14:paraId="61403703" w14:textId="544FB50D" w:rsidR="000E0E4E" w:rsidRPr="008F2504" w:rsidRDefault="00367573" w:rsidP="00D51468">
      <w:pPr>
        <w:tabs>
          <w:tab w:val="clear" w:pos="1134"/>
          <w:tab w:val="left" w:pos="1276"/>
        </w:tabs>
        <w:ind w:left="1276" w:hanging="1276"/>
        <w:jc w:val="both"/>
        <w:rPr>
          <w:rFonts w:cstheme="minorHAnsi"/>
          <w:szCs w:val="22"/>
        </w:rPr>
      </w:pPr>
      <w:r>
        <w:rPr>
          <w:rStyle w:val="Heading1Char"/>
          <w:rFonts w:cstheme="minorHAnsi"/>
          <w:szCs w:val="22"/>
        </w:rPr>
        <w:t>1</w:t>
      </w:r>
      <w:r w:rsidR="008F49BE">
        <w:rPr>
          <w:rStyle w:val="Heading1Char"/>
          <w:rFonts w:cstheme="minorHAnsi"/>
          <w:szCs w:val="22"/>
        </w:rPr>
        <w:t>76</w:t>
      </w:r>
      <w:r>
        <w:rPr>
          <w:rStyle w:val="Heading1Char"/>
          <w:rFonts w:cstheme="minorHAnsi"/>
          <w:szCs w:val="22"/>
        </w:rPr>
        <w:t>-05</w:t>
      </w:r>
      <w:r w:rsidR="00277158" w:rsidRPr="008F2504">
        <w:rPr>
          <w:rStyle w:val="Heading1Char"/>
          <w:rFonts w:cstheme="minorHAnsi"/>
          <w:szCs w:val="22"/>
        </w:rPr>
        <w:t>/</w:t>
      </w:r>
      <w:r w:rsidR="00CD5C18" w:rsidRPr="008F2504">
        <w:rPr>
          <w:rStyle w:val="Heading1Char"/>
          <w:rFonts w:cstheme="minorHAnsi"/>
          <w:szCs w:val="22"/>
        </w:rPr>
        <w:t>2</w:t>
      </w:r>
      <w:r w:rsidR="008F49BE">
        <w:rPr>
          <w:rStyle w:val="Heading1Char"/>
          <w:rFonts w:cstheme="minorHAnsi"/>
          <w:szCs w:val="22"/>
        </w:rPr>
        <w:t>3</w:t>
      </w:r>
      <w:r w:rsidR="00544BFF" w:rsidRPr="008F2504">
        <w:rPr>
          <w:rStyle w:val="Heading1Char"/>
          <w:rFonts w:cstheme="minorHAnsi"/>
          <w:szCs w:val="22"/>
        </w:rPr>
        <w:tab/>
      </w:r>
      <w:r w:rsidR="000B7DDA" w:rsidRPr="008F2504">
        <w:rPr>
          <w:rStyle w:val="Heading1Char"/>
          <w:rFonts w:cstheme="minorHAnsi"/>
          <w:szCs w:val="22"/>
        </w:rPr>
        <w:t>To receive verbal reports f</w:t>
      </w:r>
      <w:r w:rsidR="009E4CFE" w:rsidRPr="008F2504">
        <w:rPr>
          <w:rStyle w:val="Heading1Char"/>
          <w:rFonts w:cstheme="minorHAnsi"/>
          <w:szCs w:val="22"/>
        </w:rPr>
        <w:t xml:space="preserve">rom </w:t>
      </w:r>
      <w:r w:rsidR="00EF30F1" w:rsidRPr="008F2504">
        <w:rPr>
          <w:rStyle w:val="Heading1Char"/>
          <w:rFonts w:cstheme="minorHAnsi"/>
          <w:szCs w:val="22"/>
        </w:rPr>
        <w:t>p</w:t>
      </w:r>
      <w:r w:rsidR="009E4CFE" w:rsidRPr="008F2504">
        <w:rPr>
          <w:rStyle w:val="Heading1Char"/>
          <w:rFonts w:cstheme="minorHAnsi"/>
          <w:szCs w:val="22"/>
        </w:rPr>
        <w:t xml:space="preserve">arish </w:t>
      </w:r>
      <w:r w:rsidR="00EF30F1" w:rsidRPr="008F2504">
        <w:rPr>
          <w:rStyle w:val="Heading1Char"/>
          <w:rFonts w:cstheme="minorHAnsi"/>
          <w:szCs w:val="22"/>
        </w:rPr>
        <w:t>c</w:t>
      </w:r>
      <w:r w:rsidR="009E4CFE" w:rsidRPr="008F2504">
        <w:rPr>
          <w:rStyle w:val="Heading1Char"/>
          <w:rFonts w:cstheme="minorHAnsi"/>
          <w:szCs w:val="22"/>
        </w:rPr>
        <w:t xml:space="preserve">ouncillors on matters arising from their portfolio </w:t>
      </w:r>
      <w:r w:rsidR="0057513E" w:rsidRPr="008F2504">
        <w:rPr>
          <w:rStyle w:val="Heading1Char"/>
          <w:rFonts w:cstheme="minorHAnsi"/>
          <w:szCs w:val="22"/>
        </w:rPr>
        <w:t>responsibilities and</w:t>
      </w:r>
      <w:r w:rsidR="00EF30F1" w:rsidRPr="008F2504">
        <w:rPr>
          <w:rStyle w:val="Heading1Char"/>
          <w:rFonts w:cstheme="minorHAnsi"/>
          <w:szCs w:val="22"/>
        </w:rPr>
        <w:t xml:space="preserve"> matters for future consideration</w:t>
      </w:r>
      <w:r w:rsidR="009E4CFE" w:rsidRPr="008F2504">
        <w:rPr>
          <w:rStyle w:val="Heading1Char"/>
          <w:rFonts w:cstheme="minorHAnsi"/>
          <w:szCs w:val="22"/>
        </w:rPr>
        <w:t>.</w:t>
      </w:r>
      <w:r w:rsidR="00EF30F1" w:rsidRPr="008F2504">
        <w:rPr>
          <w:rFonts w:cstheme="minorHAnsi"/>
          <w:szCs w:val="22"/>
        </w:rPr>
        <w:t xml:space="preserve"> </w:t>
      </w:r>
      <w:r w:rsidR="009F5B6E" w:rsidRPr="008F2504">
        <w:rPr>
          <w:rFonts w:cstheme="minorHAnsi"/>
          <w:szCs w:val="22"/>
        </w:rPr>
        <w:t>No decisions can be made under this item.</w:t>
      </w:r>
    </w:p>
    <w:p w14:paraId="43DDE5E6" w14:textId="77777777" w:rsidR="00C030C2" w:rsidRPr="008F2504" w:rsidRDefault="00C030C2" w:rsidP="00D51468">
      <w:pPr>
        <w:tabs>
          <w:tab w:val="clear" w:pos="1134"/>
          <w:tab w:val="left" w:pos="1276"/>
        </w:tabs>
        <w:ind w:left="1276" w:hanging="1276"/>
        <w:jc w:val="both"/>
        <w:rPr>
          <w:rFonts w:cstheme="minorHAnsi"/>
          <w:szCs w:val="22"/>
        </w:rPr>
      </w:pPr>
    </w:p>
    <w:p w14:paraId="025B0E83" w14:textId="46DBCDC6" w:rsidR="00E059C9" w:rsidRDefault="00367573" w:rsidP="00D51468">
      <w:pPr>
        <w:tabs>
          <w:tab w:val="clear" w:pos="1134"/>
          <w:tab w:val="left" w:pos="1276"/>
        </w:tabs>
        <w:ind w:left="1276" w:hanging="1276"/>
        <w:jc w:val="both"/>
        <w:rPr>
          <w:rStyle w:val="Heading1Char"/>
          <w:rFonts w:cstheme="minorHAnsi"/>
          <w:szCs w:val="22"/>
        </w:rPr>
      </w:pPr>
      <w:bookmarkStart w:id="4" w:name="_Hlk71798409"/>
      <w:r>
        <w:rPr>
          <w:rStyle w:val="Heading1Char"/>
          <w:rFonts w:cstheme="minorHAnsi"/>
          <w:szCs w:val="22"/>
        </w:rPr>
        <w:t>1</w:t>
      </w:r>
      <w:r w:rsidR="008F49BE">
        <w:rPr>
          <w:rStyle w:val="Heading1Char"/>
          <w:rFonts w:cstheme="minorHAnsi"/>
          <w:szCs w:val="22"/>
        </w:rPr>
        <w:t>77</w:t>
      </w:r>
      <w:r>
        <w:rPr>
          <w:rStyle w:val="Heading1Char"/>
          <w:rFonts w:cstheme="minorHAnsi"/>
          <w:szCs w:val="22"/>
        </w:rPr>
        <w:t>-05</w:t>
      </w:r>
      <w:r w:rsidR="004240E4" w:rsidRPr="008F2504">
        <w:rPr>
          <w:rStyle w:val="Heading1Char"/>
          <w:rFonts w:cstheme="minorHAnsi"/>
          <w:szCs w:val="22"/>
        </w:rPr>
        <w:t>/2</w:t>
      </w:r>
      <w:bookmarkEnd w:id="4"/>
      <w:r w:rsidR="008F49BE">
        <w:rPr>
          <w:rStyle w:val="Heading1Char"/>
          <w:rFonts w:cstheme="minorHAnsi"/>
          <w:szCs w:val="22"/>
        </w:rPr>
        <w:t>3</w:t>
      </w:r>
      <w:r w:rsidR="00C84F9A" w:rsidRPr="008F2504">
        <w:rPr>
          <w:rStyle w:val="Heading1Char"/>
          <w:rFonts w:cstheme="minorHAnsi"/>
          <w:szCs w:val="22"/>
        </w:rPr>
        <w:tab/>
      </w:r>
      <w:r w:rsidR="00E059C9" w:rsidRPr="00BC446D">
        <w:rPr>
          <w:rStyle w:val="Heading1Char"/>
          <w:rFonts w:cstheme="minorHAnsi"/>
          <w:b w:val="0"/>
          <w:bCs w:val="0"/>
          <w:szCs w:val="22"/>
        </w:rPr>
        <w:t xml:space="preserve">To discuss the Local plan in accordance with the information </w:t>
      </w:r>
      <w:r w:rsidR="002B731D" w:rsidRPr="00BC446D">
        <w:rPr>
          <w:rStyle w:val="Heading1Char"/>
          <w:rFonts w:cstheme="minorHAnsi"/>
          <w:b w:val="0"/>
          <w:bCs w:val="0"/>
          <w:szCs w:val="22"/>
        </w:rPr>
        <w:t>published so far.</w:t>
      </w:r>
      <w:r w:rsidR="002B731D">
        <w:rPr>
          <w:rStyle w:val="Heading1Char"/>
          <w:rFonts w:cstheme="minorHAnsi"/>
          <w:szCs w:val="22"/>
        </w:rPr>
        <w:t xml:space="preserve"> </w:t>
      </w:r>
    </w:p>
    <w:p w14:paraId="248FA584" w14:textId="77777777" w:rsidR="002B731D" w:rsidRDefault="002B731D" w:rsidP="00D51468">
      <w:pPr>
        <w:tabs>
          <w:tab w:val="clear" w:pos="1134"/>
          <w:tab w:val="left" w:pos="1276"/>
        </w:tabs>
        <w:ind w:left="1276" w:hanging="1276"/>
        <w:jc w:val="both"/>
        <w:rPr>
          <w:rStyle w:val="Heading1Char"/>
          <w:rFonts w:cstheme="minorHAnsi"/>
          <w:szCs w:val="22"/>
        </w:rPr>
      </w:pPr>
    </w:p>
    <w:p w14:paraId="29C1D037" w14:textId="68EECEA2" w:rsidR="002B731D" w:rsidRDefault="002B731D" w:rsidP="00D51468">
      <w:pPr>
        <w:tabs>
          <w:tab w:val="clear" w:pos="1134"/>
          <w:tab w:val="left" w:pos="1276"/>
        </w:tabs>
        <w:ind w:left="1276" w:hanging="1276"/>
        <w:jc w:val="both"/>
        <w:rPr>
          <w:rStyle w:val="Heading1Char"/>
          <w:rFonts w:cstheme="minorHAnsi"/>
          <w:szCs w:val="22"/>
        </w:rPr>
      </w:pPr>
      <w:r>
        <w:rPr>
          <w:rStyle w:val="Heading1Char"/>
          <w:rFonts w:cstheme="minorHAnsi"/>
          <w:szCs w:val="22"/>
        </w:rPr>
        <w:t>178-05</w:t>
      </w:r>
      <w:r w:rsidR="00222667">
        <w:rPr>
          <w:rStyle w:val="Heading1Char"/>
          <w:rFonts w:cstheme="minorHAnsi"/>
          <w:szCs w:val="22"/>
        </w:rPr>
        <w:t>/</w:t>
      </w:r>
      <w:proofErr w:type="gramStart"/>
      <w:r w:rsidR="00222667">
        <w:rPr>
          <w:rStyle w:val="Heading1Char"/>
          <w:rFonts w:cstheme="minorHAnsi"/>
          <w:szCs w:val="22"/>
        </w:rPr>
        <w:t xml:space="preserve">23  </w:t>
      </w:r>
      <w:r w:rsidR="00222667" w:rsidRPr="00BC446D">
        <w:rPr>
          <w:rStyle w:val="Heading1Char"/>
          <w:rFonts w:cstheme="minorHAnsi"/>
          <w:b w:val="0"/>
          <w:bCs w:val="0"/>
          <w:szCs w:val="22"/>
        </w:rPr>
        <w:t>To</w:t>
      </w:r>
      <w:proofErr w:type="gramEnd"/>
      <w:r w:rsidR="00222667" w:rsidRPr="00BC446D">
        <w:rPr>
          <w:rStyle w:val="Heading1Char"/>
          <w:rFonts w:cstheme="minorHAnsi"/>
          <w:b w:val="0"/>
          <w:bCs w:val="0"/>
          <w:szCs w:val="22"/>
        </w:rPr>
        <w:t xml:space="preserve"> appoint a new School liaison</w:t>
      </w:r>
      <w:r w:rsidR="00222667">
        <w:rPr>
          <w:rStyle w:val="Heading1Char"/>
          <w:rFonts w:cstheme="minorHAnsi"/>
          <w:szCs w:val="22"/>
        </w:rPr>
        <w:t xml:space="preserve"> </w:t>
      </w:r>
    </w:p>
    <w:p w14:paraId="63C7D31C" w14:textId="77777777" w:rsidR="00222667" w:rsidRDefault="00222667" w:rsidP="00D51468">
      <w:pPr>
        <w:tabs>
          <w:tab w:val="clear" w:pos="1134"/>
          <w:tab w:val="left" w:pos="1276"/>
        </w:tabs>
        <w:ind w:left="1276" w:hanging="1276"/>
        <w:jc w:val="both"/>
        <w:rPr>
          <w:rStyle w:val="Heading1Char"/>
          <w:rFonts w:cstheme="minorHAnsi"/>
          <w:szCs w:val="22"/>
        </w:rPr>
      </w:pPr>
    </w:p>
    <w:p w14:paraId="464A4DE3" w14:textId="2C91C7C4" w:rsidR="00222667" w:rsidRDefault="00222667" w:rsidP="00D51468">
      <w:pPr>
        <w:tabs>
          <w:tab w:val="clear" w:pos="1134"/>
          <w:tab w:val="left" w:pos="1276"/>
        </w:tabs>
        <w:ind w:left="1276" w:hanging="1276"/>
        <w:jc w:val="both"/>
        <w:rPr>
          <w:rStyle w:val="Heading1Char"/>
          <w:rFonts w:cstheme="minorHAnsi"/>
          <w:szCs w:val="22"/>
        </w:rPr>
      </w:pPr>
      <w:r>
        <w:rPr>
          <w:rStyle w:val="Heading1Char"/>
          <w:rFonts w:cstheme="minorHAnsi"/>
          <w:szCs w:val="22"/>
        </w:rPr>
        <w:t>179-05</w:t>
      </w:r>
      <w:r w:rsidR="00BA3EC3">
        <w:rPr>
          <w:rStyle w:val="Heading1Char"/>
          <w:rFonts w:cstheme="minorHAnsi"/>
          <w:szCs w:val="22"/>
        </w:rPr>
        <w:t xml:space="preserve">/23 </w:t>
      </w:r>
      <w:r w:rsidR="00BC446D" w:rsidRPr="00BC446D">
        <w:rPr>
          <w:rStyle w:val="Heading1Char"/>
          <w:rFonts w:cstheme="minorHAnsi"/>
          <w:b w:val="0"/>
          <w:bCs w:val="0"/>
          <w:szCs w:val="22"/>
        </w:rPr>
        <w:t>To discuss the maintenance of the Church yard.</w:t>
      </w:r>
      <w:r w:rsidR="00BC446D">
        <w:rPr>
          <w:rStyle w:val="Heading1Char"/>
          <w:rFonts w:cstheme="minorHAnsi"/>
          <w:szCs w:val="22"/>
        </w:rPr>
        <w:t xml:space="preserve"> </w:t>
      </w:r>
    </w:p>
    <w:p w14:paraId="4854306F" w14:textId="77777777" w:rsidR="00E059C9" w:rsidRDefault="00E059C9" w:rsidP="00D51468">
      <w:pPr>
        <w:tabs>
          <w:tab w:val="clear" w:pos="1134"/>
          <w:tab w:val="left" w:pos="1276"/>
        </w:tabs>
        <w:ind w:left="1276" w:hanging="1276"/>
        <w:jc w:val="both"/>
        <w:rPr>
          <w:rStyle w:val="Heading1Char"/>
          <w:rFonts w:cstheme="minorHAnsi"/>
          <w:szCs w:val="22"/>
        </w:rPr>
      </w:pPr>
    </w:p>
    <w:p w14:paraId="04958C87" w14:textId="7A487241" w:rsidR="00875AB3" w:rsidRDefault="00B52B56" w:rsidP="00D51468">
      <w:pPr>
        <w:tabs>
          <w:tab w:val="clear" w:pos="1134"/>
          <w:tab w:val="left" w:pos="1276"/>
        </w:tabs>
        <w:ind w:left="1276" w:hanging="1276"/>
        <w:jc w:val="both"/>
        <w:rPr>
          <w:rFonts w:cstheme="minorHAnsi"/>
          <w:szCs w:val="22"/>
        </w:rPr>
      </w:pPr>
      <w:r w:rsidRPr="008F2504">
        <w:rPr>
          <w:rStyle w:val="Heading1Char"/>
          <w:rFonts w:cstheme="minorHAnsi"/>
          <w:szCs w:val="22"/>
        </w:rPr>
        <w:t>Date of next meeting</w:t>
      </w:r>
      <w:r w:rsidR="005D6FBA" w:rsidRPr="008F2504">
        <w:rPr>
          <w:rStyle w:val="Heading1Char"/>
          <w:rFonts w:cstheme="minorHAnsi"/>
          <w:szCs w:val="22"/>
        </w:rPr>
        <w:t>:</w:t>
      </w:r>
      <w:r w:rsidR="002C6630">
        <w:rPr>
          <w:rStyle w:val="Heading1Char"/>
          <w:rFonts w:cstheme="minorHAnsi"/>
          <w:szCs w:val="22"/>
        </w:rPr>
        <w:t xml:space="preserve"> </w:t>
      </w:r>
      <w:r w:rsidR="002E59C9">
        <w:rPr>
          <w:rStyle w:val="Heading1Char"/>
          <w:rFonts w:cstheme="minorHAnsi"/>
          <w:b w:val="0"/>
          <w:bCs w:val="0"/>
          <w:szCs w:val="22"/>
        </w:rPr>
        <w:t>Monday</w:t>
      </w:r>
      <w:r w:rsidR="00095658">
        <w:rPr>
          <w:rStyle w:val="Heading1Char"/>
          <w:rFonts w:cstheme="minorHAnsi"/>
          <w:b w:val="0"/>
          <w:bCs w:val="0"/>
          <w:szCs w:val="22"/>
        </w:rPr>
        <w:t xml:space="preserve"> 0</w:t>
      </w:r>
      <w:r w:rsidR="008F49BE">
        <w:rPr>
          <w:rStyle w:val="Heading1Char"/>
          <w:rFonts w:cstheme="minorHAnsi"/>
          <w:b w:val="0"/>
          <w:bCs w:val="0"/>
          <w:szCs w:val="22"/>
        </w:rPr>
        <w:t>5</w:t>
      </w:r>
      <w:r w:rsidR="002E59C9">
        <w:rPr>
          <w:rStyle w:val="Heading1Char"/>
          <w:rFonts w:cstheme="minorHAnsi"/>
          <w:b w:val="0"/>
          <w:bCs w:val="0"/>
          <w:szCs w:val="22"/>
        </w:rPr>
        <w:t xml:space="preserve"> </w:t>
      </w:r>
      <w:r w:rsidR="00095658">
        <w:rPr>
          <w:rFonts w:cstheme="minorHAnsi"/>
          <w:szCs w:val="22"/>
        </w:rPr>
        <w:t>June</w:t>
      </w:r>
      <w:r w:rsidR="00D10DCA">
        <w:rPr>
          <w:rFonts w:cstheme="minorHAnsi"/>
          <w:szCs w:val="22"/>
        </w:rPr>
        <w:t xml:space="preserve"> </w:t>
      </w:r>
      <w:r w:rsidR="00875AB3">
        <w:rPr>
          <w:rFonts w:cstheme="minorHAnsi"/>
          <w:szCs w:val="22"/>
        </w:rPr>
        <w:t>202</w:t>
      </w:r>
      <w:r w:rsidR="008F49BE">
        <w:rPr>
          <w:rFonts w:cstheme="minorHAnsi"/>
          <w:szCs w:val="22"/>
        </w:rPr>
        <w:t>3</w:t>
      </w:r>
      <w:r w:rsidR="001C78FC">
        <w:rPr>
          <w:rFonts w:cstheme="minorHAnsi"/>
          <w:szCs w:val="22"/>
        </w:rPr>
        <w:t>.</w:t>
      </w:r>
      <w:r w:rsidR="007E5B90">
        <w:rPr>
          <w:rFonts w:cstheme="minorHAnsi"/>
          <w:szCs w:val="22"/>
        </w:rPr>
        <w:t xml:space="preserve"> </w:t>
      </w:r>
    </w:p>
    <w:p w14:paraId="1BD8A05A" w14:textId="608C5A82" w:rsidR="00095658" w:rsidRDefault="00095658" w:rsidP="00D51468">
      <w:pPr>
        <w:tabs>
          <w:tab w:val="clear" w:pos="1134"/>
          <w:tab w:val="left" w:pos="1276"/>
        </w:tabs>
        <w:ind w:left="1276" w:hanging="1276"/>
        <w:jc w:val="both"/>
        <w:rPr>
          <w:rFonts w:cstheme="minorHAnsi"/>
          <w:szCs w:val="22"/>
        </w:rPr>
      </w:pPr>
    </w:p>
    <w:p w14:paraId="037927D0" w14:textId="77777777" w:rsidR="00095658" w:rsidRDefault="00095658" w:rsidP="00D51468">
      <w:pPr>
        <w:tabs>
          <w:tab w:val="clear" w:pos="1134"/>
          <w:tab w:val="left" w:pos="1276"/>
        </w:tabs>
        <w:ind w:left="1276" w:hanging="1276"/>
        <w:jc w:val="both"/>
        <w:rPr>
          <w:rFonts w:cstheme="minorHAnsi"/>
          <w:szCs w:val="22"/>
        </w:rPr>
      </w:pPr>
    </w:p>
    <w:p w14:paraId="4CE7BC5F" w14:textId="77777777" w:rsidR="00875AB3" w:rsidRDefault="00875AB3" w:rsidP="00D51468">
      <w:pPr>
        <w:tabs>
          <w:tab w:val="clear" w:pos="1134"/>
          <w:tab w:val="left" w:pos="1276"/>
        </w:tabs>
        <w:ind w:left="1276" w:hanging="1276"/>
        <w:jc w:val="both"/>
        <w:rPr>
          <w:rFonts w:cstheme="minorHAnsi"/>
          <w:b/>
          <w:bCs/>
          <w:szCs w:val="22"/>
        </w:rPr>
      </w:pPr>
    </w:p>
    <w:p w14:paraId="4C8D685A" w14:textId="783CBB3B" w:rsidR="008C182E" w:rsidRPr="007B5FBF" w:rsidRDefault="00574D92" w:rsidP="00875AB3">
      <w:pPr>
        <w:ind w:left="1140" w:hanging="1140"/>
        <w:jc w:val="center"/>
        <w:rPr>
          <w:rFonts w:cstheme="minorHAnsi"/>
          <w:b/>
          <w:bCs/>
          <w:szCs w:val="22"/>
        </w:rPr>
      </w:pPr>
      <w:r w:rsidRPr="007B5FBF">
        <w:rPr>
          <w:rFonts w:cstheme="minorHAnsi"/>
          <w:b/>
          <w:bCs/>
          <w:szCs w:val="22"/>
        </w:rPr>
        <w:t>Close of meeting</w:t>
      </w:r>
    </w:p>
    <w:sectPr w:rsidR="008C182E" w:rsidRPr="007B5FBF" w:rsidSect="0086649D">
      <w:headerReference w:type="default" r:id="rId9"/>
      <w:footerReference w:type="default" r:id="rId10"/>
      <w:headerReference w:type="first" r:id="rId11"/>
      <w:pgSz w:w="11906" w:h="16838" w:code="9"/>
      <w:pgMar w:top="720" w:right="284" w:bottom="0" w:left="567"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DA5A" w14:textId="77777777" w:rsidR="00014838" w:rsidRDefault="00014838">
      <w:r>
        <w:separator/>
      </w:r>
    </w:p>
  </w:endnote>
  <w:endnote w:type="continuationSeparator" w:id="0">
    <w:p w14:paraId="52804B45" w14:textId="77777777" w:rsidR="00014838" w:rsidRDefault="0001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75DB" w14:textId="7888A63C" w:rsidR="00A05445" w:rsidRDefault="00A05445" w:rsidP="001F52A9">
    <w:pPr>
      <w:pStyle w:val="Footer"/>
      <w:jc w:val="center"/>
    </w:pPr>
    <w:r w:rsidRPr="00A44058">
      <w:t xml:space="preserve">Page | </w:t>
    </w:r>
    <w:r w:rsidRPr="00A44058">
      <w:fldChar w:fldCharType="begin"/>
    </w:r>
    <w:r w:rsidRPr="00A44058">
      <w:instrText xml:space="preserve"> PAGE   \* MERGEFORMAT </w:instrText>
    </w:r>
    <w:r w:rsidRPr="00A44058">
      <w:fldChar w:fldCharType="separate"/>
    </w:r>
    <w:r>
      <w:rPr>
        <w:noProof/>
      </w:rPr>
      <w:t>3</w:t>
    </w:r>
    <w:r w:rsidRPr="00A440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C6C0" w14:textId="77777777" w:rsidR="00014838" w:rsidRDefault="00014838">
      <w:r>
        <w:separator/>
      </w:r>
    </w:p>
  </w:footnote>
  <w:footnote w:type="continuationSeparator" w:id="0">
    <w:p w14:paraId="0510BE27" w14:textId="77777777" w:rsidR="00014838" w:rsidRDefault="0001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1B" w14:textId="79F36379" w:rsidR="0097746C" w:rsidRPr="0028338D" w:rsidRDefault="0097746C" w:rsidP="0028338D">
    <w:pPr>
      <w:pStyle w:val="BodyText"/>
      <w:tabs>
        <w:tab w:val="left" w:pos="2560"/>
        <w:tab w:val="right" w:pos="10773"/>
      </w:tabs>
      <w:jc w:val="left"/>
      <w:rPr>
        <w:rFonts w:ascii="Calibri" w:hAnsi="Calibri" w:cs="Arial"/>
        <w:b/>
        <w:sz w:val="28"/>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12D1" w14:textId="731B9B14" w:rsidR="00A05445" w:rsidRDefault="00A05445" w:rsidP="00CB666A">
    <w:pPr>
      <w:pStyle w:val="BodyText"/>
      <w:jc w:val="right"/>
      <w:rPr>
        <w:rFonts w:ascii="Calibri" w:hAnsi="Calibri" w:cs="Arial"/>
        <w:b/>
        <w:sz w:val="28"/>
        <w:szCs w:val="28"/>
        <w:lang w:val="en-GB"/>
      </w:rPr>
    </w:pPr>
    <w:r>
      <w:rPr>
        <w:rFonts w:ascii="Calibri" w:hAnsi="Calibri" w:cs="Arial"/>
        <w:b/>
        <w:sz w:val="28"/>
        <w:szCs w:val="28"/>
        <w:lang w:val="en-GB"/>
      </w:rPr>
      <w:t>M8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7D3"/>
    <w:multiLevelType w:val="hybridMultilevel"/>
    <w:tmpl w:val="E19A7DD8"/>
    <w:lvl w:ilvl="0" w:tplc="93827AD6">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7F0C"/>
    <w:multiLevelType w:val="hybridMultilevel"/>
    <w:tmpl w:val="CD20B9B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A44BE"/>
    <w:multiLevelType w:val="hybridMultilevel"/>
    <w:tmpl w:val="4A04ED9C"/>
    <w:lvl w:ilvl="0" w:tplc="79C03CB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2F38"/>
    <w:multiLevelType w:val="hybridMultilevel"/>
    <w:tmpl w:val="4B6017F2"/>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D1311"/>
    <w:multiLevelType w:val="hybridMultilevel"/>
    <w:tmpl w:val="377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31F2A"/>
    <w:multiLevelType w:val="hybridMultilevel"/>
    <w:tmpl w:val="A4724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57ED8"/>
    <w:multiLevelType w:val="hybridMultilevel"/>
    <w:tmpl w:val="C3EE0C00"/>
    <w:lvl w:ilvl="0" w:tplc="53EE6280">
      <w:start w:val="112"/>
      <w:numFmt w:val="bullet"/>
      <w:lvlText w:val=""/>
      <w:lvlJc w:val="left"/>
      <w:pPr>
        <w:ind w:left="1854" w:hanging="360"/>
      </w:pPr>
      <w:rPr>
        <w:rFonts w:ascii="Symbol" w:eastAsia="Calibri" w:hAnsi="Symbol" w:cstheme="minorHAns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24E33AF"/>
    <w:multiLevelType w:val="hybridMultilevel"/>
    <w:tmpl w:val="3954C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2527A"/>
    <w:multiLevelType w:val="hybridMultilevel"/>
    <w:tmpl w:val="CE622E2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266C3B96"/>
    <w:multiLevelType w:val="hybridMultilevel"/>
    <w:tmpl w:val="6F50D27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6BDA"/>
    <w:multiLevelType w:val="hybridMultilevel"/>
    <w:tmpl w:val="4A18F1F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1" w15:restartNumberingAfterBreak="0">
    <w:nsid w:val="2901473C"/>
    <w:multiLevelType w:val="hybridMultilevel"/>
    <w:tmpl w:val="FFFA9F4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2" w15:restartNumberingAfterBreak="0">
    <w:nsid w:val="29AD0ED2"/>
    <w:multiLevelType w:val="hybridMultilevel"/>
    <w:tmpl w:val="A60E0EC4"/>
    <w:lvl w:ilvl="0" w:tplc="A3AEEBE8">
      <w:start w:val="1"/>
      <w:numFmt w:val="lowerRoman"/>
      <w:lvlText w:val="%1."/>
      <w:lvlJc w:val="left"/>
      <w:pPr>
        <w:ind w:left="1080" w:hanging="72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B2682"/>
    <w:multiLevelType w:val="hybridMultilevel"/>
    <w:tmpl w:val="C1D0CA94"/>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A7F74"/>
    <w:multiLevelType w:val="hybridMultilevel"/>
    <w:tmpl w:val="15C6987E"/>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5" w15:restartNumberingAfterBreak="0">
    <w:nsid w:val="317B6838"/>
    <w:multiLevelType w:val="hybridMultilevel"/>
    <w:tmpl w:val="BE205E2C"/>
    <w:lvl w:ilvl="0" w:tplc="DB70E4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159F0"/>
    <w:multiLevelType w:val="hybridMultilevel"/>
    <w:tmpl w:val="2C02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37D97"/>
    <w:multiLevelType w:val="hybridMultilevel"/>
    <w:tmpl w:val="7B6EC94C"/>
    <w:lvl w:ilvl="0" w:tplc="CCD80238">
      <w:start w:val="11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070A1"/>
    <w:multiLevelType w:val="hybridMultilevel"/>
    <w:tmpl w:val="76B441F2"/>
    <w:lvl w:ilvl="0" w:tplc="08090001">
      <w:start w:val="5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93497"/>
    <w:multiLevelType w:val="hybridMultilevel"/>
    <w:tmpl w:val="ECF63642"/>
    <w:lvl w:ilvl="0" w:tplc="614E7FC4">
      <w:start w:val="750"/>
      <w:numFmt w:val="bullet"/>
      <w:lvlText w:val=""/>
      <w:lvlJc w:val="left"/>
      <w:pPr>
        <w:ind w:left="1851" w:hanging="360"/>
      </w:pPr>
      <w:rPr>
        <w:rFonts w:ascii="Symbol" w:eastAsia="Calibri" w:hAnsi="Symbol" w:cs="Aria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20" w15:restartNumberingAfterBreak="0">
    <w:nsid w:val="4D8B21B9"/>
    <w:multiLevelType w:val="hybridMultilevel"/>
    <w:tmpl w:val="E1EA5354"/>
    <w:lvl w:ilvl="0" w:tplc="0D328BE8">
      <w:start w:val="2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E0785"/>
    <w:multiLevelType w:val="hybridMultilevel"/>
    <w:tmpl w:val="841EEAB8"/>
    <w:lvl w:ilvl="0" w:tplc="A3523068">
      <w:start w:val="7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372D5"/>
    <w:multiLevelType w:val="hybridMultilevel"/>
    <w:tmpl w:val="1980C6BA"/>
    <w:lvl w:ilvl="0" w:tplc="21505ADC">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56844A79"/>
    <w:multiLevelType w:val="multilevel"/>
    <w:tmpl w:val="B5946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35525F"/>
    <w:multiLevelType w:val="hybridMultilevel"/>
    <w:tmpl w:val="45EE0ABE"/>
    <w:lvl w:ilvl="0" w:tplc="7B6A073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96E0B9D"/>
    <w:multiLevelType w:val="hybridMultilevel"/>
    <w:tmpl w:val="4300C770"/>
    <w:lvl w:ilvl="0" w:tplc="4D46DBE4">
      <w:start w:val="2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5C6D"/>
    <w:multiLevelType w:val="hybridMultilevel"/>
    <w:tmpl w:val="124C5A8A"/>
    <w:lvl w:ilvl="0" w:tplc="9F6448E6">
      <w:start w:val="53"/>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65B21FF7"/>
    <w:multiLevelType w:val="hybridMultilevel"/>
    <w:tmpl w:val="0CAA3578"/>
    <w:lvl w:ilvl="0" w:tplc="79C03CB4">
      <w:start w:val="5"/>
      <w:numFmt w:val="bullet"/>
      <w:lvlText w:val=""/>
      <w:lvlJc w:val="left"/>
      <w:pPr>
        <w:ind w:left="2520" w:hanging="360"/>
      </w:pPr>
      <w:rPr>
        <w:rFonts w:ascii="Symbol" w:eastAsia="Calibri"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74C09F7"/>
    <w:multiLevelType w:val="hybridMultilevel"/>
    <w:tmpl w:val="E1147370"/>
    <w:lvl w:ilvl="0" w:tplc="79C03CB4">
      <w:start w:val="5"/>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81C3813"/>
    <w:multiLevelType w:val="multilevel"/>
    <w:tmpl w:val="FFD6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E20066"/>
    <w:multiLevelType w:val="hybridMultilevel"/>
    <w:tmpl w:val="EFD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C4349"/>
    <w:multiLevelType w:val="hybridMultilevel"/>
    <w:tmpl w:val="45B0C58E"/>
    <w:lvl w:ilvl="0" w:tplc="7B225D3C">
      <w:start w:val="9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67326"/>
    <w:multiLevelType w:val="hybridMultilevel"/>
    <w:tmpl w:val="7FA4461E"/>
    <w:lvl w:ilvl="0" w:tplc="0F4080B0">
      <w:start w:val="1"/>
      <w:numFmt w:val="lowerRoman"/>
      <w:lvlText w:val="%1."/>
      <w:lvlJc w:val="left"/>
      <w:pPr>
        <w:ind w:left="1860" w:hanging="720"/>
      </w:pPr>
      <w:rPr>
        <w:rFonts w:ascii="Arial" w:hAnsi="Arial" w:cs="Arial" w:hint="default"/>
        <w:sz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72F91924"/>
    <w:multiLevelType w:val="hybridMultilevel"/>
    <w:tmpl w:val="34201B4C"/>
    <w:lvl w:ilvl="0" w:tplc="53EE6280">
      <w:start w:val="1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8431B"/>
    <w:multiLevelType w:val="hybridMultilevel"/>
    <w:tmpl w:val="66B0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23DFB"/>
    <w:multiLevelType w:val="hybridMultilevel"/>
    <w:tmpl w:val="0C7AE6AA"/>
    <w:lvl w:ilvl="0" w:tplc="79C03CB4">
      <w:start w:val="5"/>
      <w:numFmt w:val="bullet"/>
      <w:lvlText w:val=""/>
      <w:lvlJc w:val="left"/>
      <w:pPr>
        <w:ind w:left="1859" w:hanging="360"/>
      </w:pPr>
      <w:rPr>
        <w:rFonts w:ascii="Symbol" w:eastAsia="Calibri" w:hAnsi="Symbol" w:cs="Times New Roman"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6" w15:restartNumberingAfterBreak="0">
    <w:nsid w:val="7F6F17D2"/>
    <w:multiLevelType w:val="hybridMultilevel"/>
    <w:tmpl w:val="11E25054"/>
    <w:lvl w:ilvl="0" w:tplc="B8B8F91A">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221418">
    <w:abstractNumId w:val="19"/>
  </w:num>
  <w:num w:numId="2" w16cid:durableId="13388461">
    <w:abstractNumId w:val="11"/>
  </w:num>
  <w:num w:numId="3" w16cid:durableId="1588080627">
    <w:abstractNumId w:val="14"/>
  </w:num>
  <w:num w:numId="4" w16cid:durableId="464275275">
    <w:abstractNumId w:val="24"/>
  </w:num>
  <w:num w:numId="5" w16cid:durableId="1052191066">
    <w:abstractNumId w:val="2"/>
  </w:num>
  <w:num w:numId="6" w16cid:durableId="639965528">
    <w:abstractNumId w:val="35"/>
  </w:num>
  <w:num w:numId="7" w16cid:durableId="129716861">
    <w:abstractNumId w:val="27"/>
  </w:num>
  <w:num w:numId="8" w16cid:durableId="30689705">
    <w:abstractNumId w:val="28"/>
  </w:num>
  <w:num w:numId="9" w16cid:durableId="248585563">
    <w:abstractNumId w:val="16"/>
  </w:num>
  <w:num w:numId="10" w16cid:durableId="2056420029">
    <w:abstractNumId w:val="34"/>
  </w:num>
  <w:num w:numId="11" w16cid:durableId="1634822604">
    <w:abstractNumId w:val="30"/>
  </w:num>
  <w:num w:numId="12" w16cid:durableId="1079791851">
    <w:abstractNumId w:val="9"/>
  </w:num>
  <w:num w:numId="13" w16cid:durableId="1954050476">
    <w:abstractNumId w:val="3"/>
  </w:num>
  <w:num w:numId="14" w16cid:durableId="1162084360">
    <w:abstractNumId w:val="1"/>
  </w:num>
  <w:num w:numId="15" w16cid:durableId="1634869606">
    <w:abstractNumId w:val="5"/>
  </w:num>
  <w:num w:numId="16" w16cid:durableId="418797298">
    <w:abstractNumId w:val="4"/>
  </w:num>
  <w:num w:numId="17" w16cid:durableId="1740446412">
    <w:abstractNumId w:val="13"/>
  </w:num>
  <w:num w:numId="18" w16cid:durableId="612589638">
    <w:abstractNumId w:val="20"/>
  </w:num>
  <w:num w:numId="19" w16cid:durableId="1259557923">
    <w:abstractNumId w:val="15"/>
  </w:num>
  <w:num w:numId="20" w16cid:durableId="42366113">
    <w:abstractNumId w:val="7"/>
  </w:num>
  <w:num w:numId="21" w16cid:durableId="1517503037">
    <w:abstractNumId w:val="22"/>
  </w:num>
  <w:num w:numId="22" w16cid:durableId="91097479">
    <w:abstractNumId w:val="10"/>
  </w:num>
  <w:num w:numId="23" w16cid:durableId="1923834133">
    <w:abstractNumId w:val="33"/>
  </w:num>
  <w:num w:numId="24" w16cid:durableId="1859735022">
    <w:abstractNumId w:val="6"/>
  </w:num>
  <w:num w:numId="25" w16cid:durableId="767627950">
    <w:abstractNumId w:val="31"/>
  </w:num>
  <w:num w:numId="26" w16cid:durableId="1419250055">
    <w:abstractNumId w:val="21"/>
  </w:num>
  <w:num w:numId="27" w16cid:durableId="1201436697">
    <w:abstractNumId w:val="25"/>
  </w:num>
  <w:num w:numId="28" w16cid:durableId="441921717">
    <w:abstractNumId w:val="17"/>
  </w:num>
  <w:num w:numId="29" w16cid:durableId="20431699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81933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5052154">
    <w:abstractNumId w:val="32"/>
  </w:num>
  <w:num w:numId="32" w16cid:durableId="1628730775">
    <w:abstractNumId w:val="12"/>
  </w:num>
  <w:num w:numId="33" w16cid:durableId="1146510767">
    <w:abstractNumId w:val="8"/>
  </w:num>
  <w:num w:numId="34" w16cid:durableId="344064181">
    <w:abstractNumId w:val="18"/>
  </w:num>
  <w:num w:numId="35" w16cid:durableId="677738346">
    <w:abstractNumId w:val="26"/>
  </w:num>
  <w:num w:numId="36" w16cid:durableId="977220334">
    <w:abstractNumId w:val="36"/>
  </w:num>
  <w:num w:numId="37" w16cid:durableId="6996667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0A"/>
    <w:rsid w:val="000008D2"/>
    <w:rsid w:val="00000B5A"/>
    <w:rsid w:val="00001D14"/>
    <w:rsid w:val="00004FCC"/>
    <w:rsid w:val="00010107"/>
    <w:rsid w:val="00010922"/>
    <w:rsid w:val="000118AD"/>
    <w:rsid w:val="00011EB5"/>
    <w:rsid w:val="00012392"/>
    <w:rsid w:val="0001280C"/>
    <w:rsid w:val="00013399"/>
    <w:rsid w:val="0001429D"/>
    <w:rsid w:val="00014805"/>
    <w:rsid w:val="00014838"/>
    <w:rsid w:val="00015023"/>
    <w:rsid w:val="000155DF"/>
    <w:rsid w:val="00015A65"/>
    <w:rsid w:val="00015B46"/>
    <w:rsid w:val="00016DBC"/>
    <w:rsid w:val="0001781E"/>
    <w:rsid w:val="000200D2"/>
    <w:rsid w:val="00020F1C"/>
    <w:rsid w:val="00021255"/>
    <w:rsid w:val="00022748"/>
    <w:rsid w:val="00022C49"/>
    <w:rsid w:val="00022F4E"/>
    <w:rsid w:val="0002539E"/>
    <w:rsid w:val="0002607E"/>
    <w:rsid w:val="00026247"/>
    <w:rsid w:val="00030706"/>
    <w:rsid w:val="0003089D"/>
    <w:rsid w:val="00031068"/>
    <w:rsid w:val="00032BC6"/>
    <w:rsid w:val="000334DD"/>
    <w:rsid w:val="0003386D"/>
    <w:rsid w:val="0003403C"/>
    <w:rsid w:val="000344A5"/>
    <w:rsid w:val="0003496E"/>
    <w:rsid w:val="00034D65"/>
    <w:rsid w:val="000353C5"/>
    <w:rsid w:val="000357DD"/>
    <w:rsid w:val="00036DED"/>
    <w:rsid w:val="0003702F"/>
    <w:rsid w:val="00037070"/>
    <w:rsid w:val="00037B86"/>
    <w:rsid w:val="00040A34"/>
    <w:rsid w:val="00041657"/>
    <w:rsid w:val="000428C4"/>
    <w:rsid w:val="00042DE9"/>
    <w:rsid w:val="00043833"/>
    <w:rsid w:val="00044008"/>
    <w:rsid w:val="000443F4"/>
    <w:rsid w:val="0004545E"/>
    <w:rsid w:val="00045470"/>
    <w:rsid w:val="00045DB8"/>
    <w:rsid w:val="00046291"/>
    <w:rsid w:val="000470D9"/>
    <w:rsid w:val="00047DAD"/>
    <w:rsid w:val="00047E7E"/>
    <w:rsid w:val="00047EF5"/>
    <w:rsid w:val="0005083D"/>
    <w:rsid w:val="00050F0A"/>
    <w:rsid w:val="000512D5"/>
    <w:rsid w:val="00051AFA"/>
    <w:rsid w:val="000525DB"/>
    <w:rsid w:val="0005289D"/>
    <w:rsid w:val="0005328B"/>
    <w:rsid w:val="0005558A"/>
    <w:rsid w:val="000563FD"/>
    <w:rsid w:val="00057C52"/>
    <w:rsid w:val="000601A1"/>
    <w:rsid w:val="00060BD7"/>
    <w:rsid w:val="0006123C"/>
    <w:rsid w:val="000615B3"/>
    <w:rsid w:val="00062019"/>
    <w:rsid w:val="000627DD"/>
    <w:rsid w:val="00063CBC"/>
    <w:rsid w:val="00063E55"/>
    <w:rsid w:val="00063F6C"/>
    <w:rsid w:val="000640B2"/>
    <w:rsid w:val="0006427B"/>
    <w:rsid w:val="00064700"/>
    <w:rsid w:val="00064EF7"/>
    <w:rsid w:val="00064F81"/>
    <w:rsid w:val="00065B5C"/>
    <w:rsid w:val="00066425"/>
    <w:rsid w:val="000678B7"/>
    <w:rsid w:val="00067E6F"/>
    <w:rsid w:val="00070191"/>
    <w:rsid w:val="00070279"/>
    <w:rsid w:val="00071079"/>
    <w:rsid w:val="00071A5B"/>
    <w:rsid w:val="00071F49"/>
    <w:rsid w:val="000735C3"/>
    <w:rsid w:val="000739D2"/>
    <w:rsid w:val="00074A68"/>
    <w:rsid w:val="00075555"/>
    <w:rsid w:val="00075C8F"/>
    <w:rsid w:val="00076050"/>
    <w:rsid w:val="00076098"/>
    <w:rsid w:val="0007722F"/>
    <w:rsid w:val="00081519"/>
    <w:rsid w:val="00081E37"/>
    <w:rsid w:val="00082C97"/>
    <w:rsid w:val="00083D19"/>
    <w:rsid w:val="00084853"/>
    <w:rsid w:val="00084D4D"/>
    <w:rsid w:val="00085521"/>
    <w:rsid w:val="00085F1D"/>
    <w:rsid w:val="00086899"/>
    <w:rsid w:val="00086C73"/>
    <w:rsid w:val="00087ECD"/>
    <w:rsid w:val="000902E4"/>
    <w:rsid w:val="00090C84"/>
    <w:rsid w:val="00091389"/>
    <w:rsid w:val="00091807"/>
    <w:rsid w:val="000922B4"/>
    <w:rsid w:val="0009297A"/>
    <w:rsid w:val="00093D57"/>
    <w:rsid w:val="000945D9"/>
    <w:rsid w:val="000946CA"/>
    <w:rsid w:val="0009517D"/>
    <w:rsid w:val="0009522A"/>
    <w:rsid w:val="00095658"/>
    <w:rsid w:val="00095D81"/>
    <w:rsid w:val="0009638E"/>
    <w:rsid w:val="00096F51"/>
    <w:rsid w:val="00097508"/>
    <w:rsid w:val="00097F0F"/>
    <w:rsid w:val="000A035B"/>
    <w:rsid w:val="000A059C"/>
    <w:rsid w:val="000A107B"/>
    <w:rsid w:val="000A1799"/>
    <w:rsid w:val="000A2651"/>
    <w:rsid w:val="000A2E6B"/>
    <w:rsid w:val="000A3A5A"/>
    <w:rsid w:val="000A535F"/>
    <w:rsid w:val="000A5392"/>
    <w:rsid w:val="000A60CE"/>
    <w:rsid w:val="000A7747"/>
    <w:rsid w:val="000A7DEC"/>
    <w:rsid w:val="000A7F99"/>
    <w:rsid w:val="000A7FA3"/>
    <w:rsid w:val="000B0406"/>
    <w:rsid w:val="000B04EE"/>
    <w:rsid w:val="000B1425"/>
    <w:rsid w:val="000B2AD0"/>
    <w:rsid w:val="000B2CD0"/>
    <w:rsid w:val="000B3055"/>
    <w:rsid w:val="000B3E8B"/>
    <w:rsid w:val="000B4828"/>
    <w:rsid w:val="000B4890"/>
    <w:rsid w:val="000B498D"/>
    <w:rsid w:val="000B56CF"/>
    <w:rsid w:val="000B5887"/>
    <w:rsid w:val="000B5C19"/>
    <w:rsid w:val="000B61BE"/>
    <w:rsid w:val="000B70F2"/>
    <w:rsid w:val="000B7DDA"/>
    <w:rsid w:val="000C029C"/>
    <w:rsid w:val="000C0547"/>
    <w:rsid w:val="000C0568"/>
    <w:rsid w:val="000C0C39"/>
    <w:rsid w:val="000C1118"/>
    <w:rsid w:val="000C13C4"/>
    <w:rsid w:val="000C1A1D"/>
    <w:rsid w:val="000C1ACF"/>
    <w:rsid w:val="000C438C"/>
    <w:rsid w:val="000C482A"/>
    <w:rsid w:val="000C4D95"/>
    <w:rsid w:val="000C5A74"/>
    <w:rsid w:val="000C6E7D"/>
    <w:rsid w:val="000C6F09"/>
    <w:rsid w:val="000C7FE9"/>
    <w:rsid w:val="000D0310"/>
    <w:rsid w:val="000D1D9C"/>
    <w:rsid w:val="000D3A90"/>
    <w:rsid w:val="000D3B80"/>
    <w:rsid w:val="000D3E86"/>
    <w:rsid w:val="000D4511"/>
    <w:rsid w:val="000D6EE6"/>
    <w:rsid w:val="000D74AC"/>
    <w:rsid w:val="000D770D"/>
    <w:rsid w:val="000D7EFC"/>
    <w:rsid w:val="000E0E4E"/>
    <w:rsid w:val="000E0E52"/>
    <w:rsid w:val="000E1689"/>
    <w:rsid w:val="000E182F"/>
    <w:rsid w:val="000E2746"/>
    <w:rsid w:val="000E283A"/>
    <w:rsid w:val="000E347C"/>
    <w:rsid w:val="000E396B"/>
    <w:rsid w:val="000E39EF"/>
    <w:rsid w:val="000E3B30"/>
    <w:rsid w:val="000E3B3D"/>
    <w:rsid w:val="000E3DDC"/>
    <w:rsid w:val="000E3E6C"/>
    <w:rsid w:val="000E3E97"/>
    <w:rsid w:val="000E3FD1"/>
    <w:rsid w:val="000E414F"/>
    <w:rsid w:val="000E59D7"/>
    <w:rsid w:val="000E5E63"/>
    <w:rsid w:val="000E5E80"/>
    <w:rsid w:val="000E75DC"/>
    <w:rsid w:val="000F023F"/>
    <w:rsid w:val="000F0F8D"/>
    <w:rsid w:val="000F4926"/>
    <w:rsid w:val="000F4A76"/>
    <w:rsid w:val="000F4E95"/>
    <w:rsid w:val="000F5B42"/>
    <w:rsid w:val="001002D5"/>
    <w:rsid w:val="001004A6"/>
    <w:rsid w:val="00100E2E"/>
    <w:rsid w:val="00100FE1"/>
    <w:rsid w:val="00102EFD"/>
    <w:rsid w:val="00104FE6"/>
    <w:rsid w:val="0010503E"/>
    <w:rsid w:val="00105377"/>
    <w:rsid w:val="00105F2C"/>
    <w:rsid w:val="0010634B"/>
    <w:rsid w:val="00106981"/>
    <w:rsid w:val="00110364"/>
    <w:rsid w:val="001103A3"/>
    <w:rsid w:val="00110B57"/>
    <w:rsid w:val="00110EB2"/>
    <w:rsid w:val="0011228F"/>
    <w:rsid w:val="001127DF"/>
    <w:rsid w:val="0011283C"/>
    <w:rsid w:val="00113570"/>
    <w:rsid w:val="00113AC1"/>
    <w:rsid w:val="00113CDF"/>
    <w:rsid w:val="00113D11"/>
    <w:rsid w:val="001156ED"/>
    <w:rsid w:val="00115B30"/>
    <w:rsid w:val="00115C93"/>
    <w:rsid w:val="00115CDE"/>
    <w:rsid w:val="0011655F"/>
    <w:rsid w:val="00116C5A"/>
    <w:rsid w:val="00116D48"/>
    <w:rsid w:val="00117A79"/>
    <w:rsid w:val="001204F5"/>
    <w:rsid w:val="00121173"/>
    <w:rsid w:val="00122E5B"/>
    <w:rsid w:val="00122EDB"/>
    <w:rsid w:val="00123F1C"/>
    <w:rsid w:val="00126574"/>
    <w:rsid w:val="001273F7"/>
    <w:rsid w:val="0013042D"/>
    <w:rsid w:val="001306DE"/>
    <w:rsid w:val="00130D1A"/>
    <w:rsid w:val="00130E44"/>
    <w:rsid w:val="001327BD"/>
    <w:rsid w:val="00132876"/>
    <w:rsid w:val="001330F5"/>
    <w:rsid w:val="00134273"/>
    <w:rsid w:val="001347F0"/>
    <w:rsid w:val="001349A2"/>
    <w:rsid w:val="00135CC6"/>
    <w:rsid w:val="001373D9"/>
    <w:rsid w:val="001377D9"/>
    <w:rsid w:val="00140226"/>
    <w:rsid w:val="00141C44"/>
    <w:rsid w:val="00141EB6"/>
    <w:rsid w:val="00142610"/>
    <w:rsid w:val="00142C82"/>
    <w:rsid w:val="00143FBE"/>
    <w:rsid w:val="00145538"/>
    <w:rsid w:val="001466A1"/>
    <w:rsid w:val="001469BA"/>
    <w:rsid w:val="001507CD"/>
    <w:rsid w:val="00150BF1"/>
    <w:rsid w:val="00151531"/>
    <w:rsid w:val="00151B89"/>
    <w:rsid w:val="00153AC0"/>
    <w:rsid w:val="00153F07"/>
    <w:rsid w:val="001540BB"/>
    <w:rsid w:val="00155D2F"/>
    <w:rsid w:val="00156203"/>
    <w:rsid w:val="00156AE1"/>
    <w:rsid w:val="001573AE"/>
    <w:rsid w:val="00157D89"/>
    <w:rsid w:val="001600D0"/>
    <w:rsid w:val="001606CF"/>
    <w:rsid w:val="00161757"/>
    <w:rsid w:val="00161FC7"/>
    <w:rsid w:val="00164418"/>
    <w:rsid w:val="00164EFA"/>
    <w:rsid w:val="0016733F"/>
    <w:rsid w:val="00170464"/>
    <w:rsid w:val="00173659"/>
    <w:rsid w:val="00173761"/>
    <w:rsid w:val="00174603"/>
    <w:rsid w:val="00174913"/>
    <w:rsid w:val="001761F0"/>
    <w:rsid w:val="001761FF"/>
    <w:rsid w:val="00176982"/>
    <w:rsid w:val="00176CF3"/>
    <w:rsid w:val="00176EDE"/>
    <w:rsid w:val="001811C1"/>
    <w:rsid w:val="00181207"/>
    <w:rsid w:val="0018145D"/>
    <w:rsid w:val="00181775"/>
    <w:rsid w:val="001817E4"/>
    <w:rsid w:val="00183719"/>
    <w:rsid w:val="00183D25"/>
    <w:rsid w:val="00183EFE"/>
    <w:rsid w:val="001842DB"/>
    <w:rsid w:val="001844C1"/>
    <w:rsid w:val="00184F05"/>
    <w:rsid w:val="00185DAF"/>
    <w:rsid w:val="00186CC0"/>
    <w:rsid w:val="00187B69"/>
    <w:rsid w:val="00193436"/>
    <w:rsid w:val="001936D9"/>
    <w:rsid w:val="00196203"/>
    <w:rsid w:val="001A0813"/>
    <w:rsid w:val="001A160A"/>
    <w:rsid w:val="001A2162"/>
    <w:rsid w:val="001A21A7"/>
    <w:rsid w:val="001A27AA"/>
    <w:rsid w:val="001A29BC"/>
    <w:rsid w:val="001A2C03"/>
    <w:rsid w:val="001A2D1F"/>
    <w:rsid w:val="001A4148"/>
    <w:rsid w:val="001A4D15"/>
    <w:rsid w:val="001A4DDE"/>
    <w:rsid w:val="001A4EB7"/>
    <w:rsid w:val="001A5D95"/>
    <w:rsid w:val="001A60E5"/>
    <w:rsid w:val="001A6AF0"/>
    <w:rsid w:val="001A7057"/>
    <w:rsid w:val="001A70C4"/>
    <w:rsid w:val="001A78DF"/>
    <w:rsid w:val="001A7CAC"/>
    <w:rsid w:val="001B0889"/>
    <w:rsid w:val="001B0C18"/>
    <w:rsid w:val="001B0C3A"/>
    <w:rsid w:val="001B0E42"/>
    <w:rsid w:val="001B2B00"/>
    <w:rsid w:val="001B3DA5"/>
    <w:rsid w:val="001B4214"/>
    <w:rsid w:val="001B4300"/>
    <w:rsid w:val="001B447D"/>
    <w:rsid w:val="001B4A86"/>
    <w:rsid w:val="001B73D8"/>
    <w:rsid w:val="001B74DB"/>
    <w:rsid w:val="001C09B3"/>
    <w:rsid w:val="001C1317"/>
    <w:rsid w:val="001C2252"/>
    <w:rsid w:val="001C25AC"/>
    <w:rsid w:val="001C3113"/>
    <w:rsid w:val="001C3393"/>
    <w:rsid w:val="001C3E63"/>
    <w:rsid w:val="001C4017"/>
    <w:rsid w:val="001C4C93"/>
    <w:rsid w:val="001C5C86"/>
    <w:rsid w:val="001C613F"/>
    <w:rsid w:val="001C78FC"/>
    <w:rsid w:val="001C7A14"/>
    <w:rsid w:val="001D071D"/>
    <w:rsid w:val="001D0AE4"/>
    <w:rsid w:val="001D0CEA"/>
    <w:rsid w:val="001D1246"/>
    <w:rsid w:val="001D1BEC"/>
    <w:rsid w:val="001D260D"/>
    <w:rsid w:val="001D2794"/>
    <w:rsid w:val="001D3893"/>
    <w:rsid w:val="001D39E4"/>
    <w:rsid w:val="001D4833"/>
    <w:rsid w:val="001D488A"/>
    <w:rsid w:val="001D4D8C"/>
    <w:rsid w:val="001D50FB"/>
    <w:rsid w:val="001D5EBF"/>
    <w:rsid w:val="001D6F00"/>
    <w:rsid w:val="001D7E8A"/>
    <w:rsid w:val="001E04A1"/>
    <w:rsid w:val="001E0A08"/>
    <w:rsid w:val="001E1025"/>
    <w:rsid w:val="001E27D3"/>
    <w:rsid w:val="001E2CEA"/>
    <w:rsid w:val="001E2D22"/>
    <w:rsid w:val="001E2F73"/>
    <w:rsid w:val="001E3C50"/>
    <w:rsid w:val="001E4690"/>
    <w:rsid w:val="001E490C"/>
    <w:rsid w:val="001E63DB"/>
    <w:rsid w:val="001E7C28"/>
    <w:rsid w:val="001F0B47"/>
    <w:rsid w:val="001F0ED5"/>
    <w:rsid w:val="001F31EA"/>
    <w:rsid w:val="001F3C35"/>
    <w:rsid w:val="001F3CDE"/>
    <w:rsid w:val="001F417A"/>
    <w:rsid w:val="001F44BE"/>
    <w:rsid w:val="001F4949"/>
    <w:rsid w:val="001F52A9"/>
    <w:rsid w:val="001F5A43"/>
    <w:rsid w:val="001F626B"/>
    <w:rsid w:val="001F745E"/>
    <w:rsid w:val="001F75C2"/>
    <w:rsid w:val="001F75CA"/>
    <w:rsid w:val="001F7833"/>
    <w:rsid w:val="002007A2"/>
    <w:rsid w:val="00200B55"/>
    <w:rsid w:val="00200C52"/>
    <w:rsid w:val="00200D6A"/>
    <w:rsid w:val="00201E19"/>
    <w:rsid w:val="00203CF1"/>
    <w:rsid w:val="002046BF"/>
    <w:rsid w:val="00205242"/>
    <w:rsid w:val="002059D5"/>
    <w:rsid w:val="00206B8E"/>
    <w:rsid w:val="00206F52"/>
    <w:rsid w:val="00207FED"/>
    <w:rsid w:val="002107D9"/>
    <w:rsid w:val="00210B3C"/>
    <w:rsid w:val="00211250"/>
    <w:rsid w:val="00211FB3"/>
    <w:rsid w:val="00212426"/>
    <w:rsid w:val="0021282B"/>
    <w:rsid w:val="00212C88"/>
    <w:rsid w:val="00212EDA"/>
    <w:rsid w:val="00213683"/>
    <w:rsid w:val="002136C3"/>
    <w:rsid w:val="00214134"/>
    <w:rsid w:val="002146CD"/>
    <w:rsid w:val="00215365"/>
    <w:rsid w:val="002155AD"/>
    <w:rsid w:val="00215600"/>
    <w:rsid w:val="0021615B"/>
    <w:rsid w:val="002164BF"/>
    <w:rsid w:val="00216570"/>
    <w:rsid w:val="002168F6"/>
    <w:rsid w:val="002177BD"/>
    <w:rsid w:val="002200B1"/>
    <w:rsid w:val="00220585"/>
    <w:rsid w:val="002206BB"/>
    <w:rsid w:val="002207EB"/>
    <w:rsid w:val="002223CC"/>
    <w:rsid w:val="00222667"/>
    <w:rsid w:val="00223D34"/>
    <w:rsid w:val="002245E0"/>
    <w:rsid w:val="00224645"/>
    <w:rsid w:val="00225E55"/>
    <w:rsid w:val="0022615D"/>
    <w:rsid w:val="00227BBB"/>
    <w:rsid w:val="00227F00"/>
    <w:rsid w:val="00230115"/>
    <w:rsid w:val="002316D5"/>
    <w:rsid w:val="002325A3"/>
    <w:rsid w:val="0023269B"/>
    <w:rsid w:val="00233C49"/>
    <w:rsid w:val="002351B8"/>
    <w:rsid w:val="00236404"/>
    <w:rsid w:val="002370FF"/>
    <w:rsid w:val="002373E8"/>
    <w:rsid w:val="00237482"/>
    <w:rsid w:val="0023796B"/>
    <w:rsid w:val="00241708"/>
    <w:rsid w:val="00241CE5"/>
    <w:rsid w:val="00242862"/>
    <w:rsid w:val="002430E7"/>
    <w:rsid w:val="0024425B"/>
    <w:rsid w:val="002443BC"/>
    <w:rsid w:val="00244C86"/>
    <w:rsid w:val="00245FB9"/>
    <w:rsid w:val="00246261"/>
    <w:rsid w:val="002468A9"/>
    <w:rsid w:val="00247C56"/>
    <w:rsid w:val="002505ED"/>
    <w:rsid w:val="00250A98"/>
    <w:rsid w:val="002515F0"/>
    <w:rsid w:val="00251EE2"/>
    <w:rsid w:val="0025219B"/>
    <w:rsid w:val="002528FA"/>
    <w:rsid w:val="0025432C"/>
    <w:rsid w:val="00254BE3"/>
    <w:rsid w:val="00255191"/>
    <w:rsid w:val="002556D0"/>
    <w:rsid w:val="00255A73"/>
    <w:rsid w:val="00255F01"/>
    <w:rsid w:val="0025660F"/>
    <w:rsid w:val="00256C64"/>
    <w:rsid w:val="002570A1"/>
    <w:rsid w:val="0025728A"/>
    <w:rsid w:val="00257774"/>
    <w:rsid w:val="0025783F"/>
    <w:rsid w:val="00257A3F"/>
    <w:rsid w:val="00260284"/>
    <w:rsid w:val="00260ADC"/>
    <w:rsid w:val="00260E4A"/>
    <w:rsid w:val="002617B6"/>
    <w:rsid w:val="0026205F"/>
    <w:rsid w:val="0026253D"/>
    <w:rsid w:val="00264439"/>
    <w:rsid w:val="00264517"/>
    <w:rsid w:val="0026665E"/>
    <w:rsid w:val="00266BE9"/>
    <w:rsid w:val="00266D9C"/>
    <w:rsid w:val="002677F0"/>
    <w:rsid w:val="0027023B"/>
    <w:rsid w:val="00270524"/>
    <w:rsid w:val="00270D31"/>
    <w:rsid w:val="00271FDF"/>
    <w:rsid w:val="00271FF7"/>
    <w:rsid w:val="002727DA"/>
    <w:rsid w:val="00272B19"/>
    <w:rsid w:val="00272EC0"/>
    <w:rsid w:val="00273EDC"/>
    <w:rsid w:val="002743FD"/>
    <w:rsid w:val="00274742"/>
    <w:rsid w:val="0027535D"/>
    <w:rsid w:val="00275422"/>
    <w:rsid w:val="00275C4E"/>
    <w:rsid w:val="002768C0"/>
    <w:rsid w:val="00276BCF"/>
    <w:rsid w:val="00277158"/>
    <w:rsid w:val="002771CC"/>
    <w:rsid w:val="002773FF"/>
    <w:rsid w:val="00277675"/>
    <w:rsid w:val="00277B55"/>
    <w:rsid w:val="0028002F"/>
    <w:rsid w:val="0028087E"/>
    <w:rsid w:val="0028158B"/>
    <w:rsid w:val="00281806"/>
    <w:rsid w:val="00281872"/>
    <w:rsid w:val="002827F1"/>
    <w:rsid w:val="00282F2B"/>
    <w:rsid w:val="00283349"/>
    <w:rsid w:val="0028338D"/>
    <w:rsid w:val="00283B38"/>
    <w:rsid w:val="00283B91"/>
    <w:rsid w:val="00283BC7"/>
    <w:rsid w:val="00283C08"/>
    <w:rsid w:val="00284351"/>
    <w:rsid w:val="00284373"/>
    <w:rsid w:val="0028495F"/>
    <w:rsid w:val="002849A7"/>
    <w:rsid w:val="00285831"/>
    <w:rsid w:val="002862C0"/>
    <w:rsid w:val="00286962"/>
    <w:rsid w:val="00286AB9"/>
    <w:rsid w:val="00287454"/>
    <w:rsid w:val="00291CD0"/>
    <w:rsid w:val="00293237"/>
    <w:rsid w:val="00293C0B"/>
    <w:rsid w:val="002941C5"/>
    <w:rsid w:val="00295FCE"/>
    <w:rsid w:val="00295FF8"/>
    <w:rsid w:val="00296ADE"/>
    <w:rsid w:val="00296B9C"/>
    <w:rsid w:val="00296CE0"/>
    <w:rsid w:val="002A0AEA"/>
    <w:rsid w:val="002A11A4"/>
    <w:rsid w:val="002A2458"/>
    <w:rsid w:val="002A29EA"/>
    <w:rsid w:val="002A2DA8"/>
    <w:rsid w:val="002A401B"/>
    <w:rsid w:val="002A459A"/>
    <w:rsid w:val="002A49A3"/>
    <w:rsid w:val="002A4A4D"/>
    <w:rsid w:val="002A6354"/>
    <w:rsid w:val="002A6619"/>
    <w:rsid w:val="002A6AB8"/>
    <w:rsid w:val="002A751D"/>
    <w:rsid w:val="002A78C2"/>
    <w:rsid w:val="002A7A9A"/>
    <w:rsid w:val="002A7E27"/>
    <w:rsid w:val="002B0DC4"/>
    <w:rsid w:val="002B10B7"/>
    <w:rsid w:val="002B33B4"/>
    <w:rsid w:val="002B34D0"/>
    <w:rsid w:val="002B3BBC"/>
    <w:rsid w:val="002B41CF"/>
    <w:rsid w:val="002B4681"/>
    <w:rsid w:val="002B4901"/>
    <w:rsid w:val="002B4BF0"/>
    <w:rsid w:val="002B6FD1"/>
    <w:rsid w:val="002B6FDB"/>
    <w:rsid w:val="002B7159"/>
    <w:rsid w:val="002B731D"/>
    <w:rsid w:val="002C0EAD"/>
    <w:rsid w:val="002C0FE5"/>
    <w:rsid w:val="002C1187"/>
    <w:rsid w:val="002C165E"/>
    <w:rsid w:val="002C46FF"/>
    <w:rsid w:val="002C4F9B"/>
    <w:rsid w:val="002C58E3"/>
    <w:rsid w:val="002C6630"/>
    <w:rsid w:val="002C7775"/>
    <w:rsid w:val="002C77AF"/>
    <w:rsid w:val="002C7977"/>
    <w:rsid w:val="002D0D48"/>
    <w:rsid w:val="002D2178"/>
    <w:rsid w:val="002D3BF5"/>
    <w:rsid w:val="002D44CD"/>
    <w:rsid w:val="002D5192"/>
    <w:rsid w:val="002D569D"/>
    <w:rsid w:val="002D5FFC"/>
    <w:rsid w:val="002D6483"/>
    <w:rsid w:val="002D6505"/>
    <w:rsid w:val="002D7551"/>
    <w:rsid w:val="002D7871"/>
    <w:rsid w:val="002E041D"/>
    <w:rsid w:val="002E0553"/>
    <w:rsid w:val="002E0919"/>
    <w:rsid w:val="002E147B"/>
    <w:rsid w:val="002E1642"/>
    <w:rsid w:val="002E1A44"/>
    <w:rsid w:val="002E1CB4"/>
    <w:rsid w:val="002E284C"/>
    <w:rsid w:val="002E29D5"/>
    <w:rsid w:val="002E480C"/>
    <w:rsid w:val="002E58F3"/>
    <w:rsid w:val="002E59C9"/>
    <w:rsid w:val="002E5E35"/>
    <w:rsid w:val="002E74C4"/>
    <w:rsid w:val="002E7974"/>
    <w:rsid w:val="002E7FCA"/>
    <w:rsid w:val="002F0973"/>
    <w:rsid w:val="002F0BA5"/>
    <w:rsid w:val="002F0DE6"/>
    <w:rsid w:val="002F2874"/>
    <w:rsid w:val="002F28DC"/>
    <w:rsid w:val="002F2980"/>
    <w:rsid w:val="002F43F6"/>
    <w:rsid w:val="002F4A94"/>
    <w:rsid w:val="002F50A3"/>
    <w:rsid w:val="002F6C95"/>
    <w:rsid w:val="00300082"/>
    <w:rsid w:val="0030062F"/>
    <w:rsid w:val="00300BA3"/>
    <w:rsid w:val="00300C5E"/>
    <w:rsid w:val="00301297"/>
    <w:rsid w:val="0030136F"/>
    <w:rsid w:val="003018E7"/>
    <w:rsid w:val="003026A4"/>
    <w:rsid w:val="00302DBE"/>
    <w:rsid w:val="0030315F"/>
    <w:rsid w:val="00304034"/>
    <w:rsid w:val="003049D4"/>
    <w:rsid w:val="00304A6B"/>
    <w:rsid w:val="00304C7F"/>
    <w:rsid w:val="003053E1"/>
    <w:rsid w:val="00305836"/>
    <w:rsid w:val="00306617"/>
    <w:rsid w:val="003070DA"/>
    <w:rsid w:val="00307953"/>
    <w:rsid w:val="00310506"/>
    <w:rsid w:val="00311C52"/>
    <w:rsid w:val="00312017"/>
    <w:rsid w:val="00314C11"/>
    <w:rsid w:val="00316688"/>
    <w:rsid w:val="00316C2C"/>
    <w:rsid w:val="003200AC"/>
    <w:rsid w:val="00321045"/>
    <w:rsid w:val="003211C7"/>
    <w:rsid w:val="00321928"/>
    <w:rsid w:val="00321A03"/>
    <w:rsid w:val="0032216D"/>
    <w:rsid w:val="00322805"/>
    <w:rsid w:val="00322D03"/>
    <w:rsid w:val="003232F9"/>
    <w:rsid w:val="003239C4"/>
    <w:rsid w:val="00323A67"/>
    <w:rsid w:val="00323BF6"/>
    <w:rsid w:val="00323F62"/>
    <w:rsid w:val="003274CE"/>
    <w:rsid w:val="0032781C"/>
    <w:rsid w:val="00327FF4"/>
    <w:rsid w:val="0033012D"/>
    <w:rsid w:val="0033080B"/>
    <w:rsid w:val="00330D37"/>
    <w:rsid w:val="003315CD"/>
    <w:rsid w:val="00331640"/>
    <w:rsid w:val="0033172B"/>
    <w:rsid w:val="0033285C"/>
    <w:rsid w:val="00333688"/>
    <w:rsid w:val="0033432B"/>
    <w:rsid w:val="003355DB"/>
    <w:rsid w:val="00335AD6"/>
    <w:rsid w:val="00335BFC"/>
    <w:rsid w:val="0033608D"/>
    <w:rsid w:val="0033644C"/>
    <w:rsid w:val="00336860"/>
    <w:rsid w:val="0033723A"/>
    <w:rsid w:val="00340D74"/>
    <w:rsid w:val="00341032"/>
    <w:rsid w:val="003424E2"/>
    <w:rsid w:val="00342A85"/>
    <w:rsid w:val="003431D6"/>
    <w:rsid w:val="003433E1"/>
    <w:rsid w:val="00344041"/>
    <w:rsid w:val="003448E3"/>
    <w:rsid w:val="00344EF7"/>
    <w:rsid w:val="00345F66"/>
    <w:rsid w:val="00346267"/>
    <w:rsid w:val="00347883"/>
    <w:rsid w:val="00347FDC"/>
    <w:rsid w:val="00351751"/>
    <w:rsid w:val="00351C39"/>
    <w:rsid w:val="003521A0"/>
    <w:rsid w:val="00352D50"/>
    <w:rsid w:val="00354A2C"/>
    <w:rsid w:val="00354DF8"/>
    <w:rsid w:val="00355D1A"/>
    <w:rsid w:val="003563BC"/>
    <w:rsid w:val="00356550"/>
    <w:rsid w:val="00356659"/>
    <w:rsid w:val="00356937"/>
    <w:rsid w:val="00356E2B"/>
    <w:rsid w:val="00356E91"/>
    <w:rsid w:val="003607CA"/>
    <w:rsid w:val="00361333"/>
    <w:rsid w:val="003615B5"/>
    <w:rsid w:val="003619CA"/>
    <w:rsid w:val="00361D3E"/>
    <w:rsid w:val="00363617"/>
    <w:rsid w:val="00364970"/>
    <w:rsid w:val="00364A6F"/>
    <w:rsid w:val="00365C93"/>
    <w:rsid w:val="00366DBE"/>
    <w:rsid w:val="00367573"/>
    <w:rsid w:val="003701EB"/>
    <w:rsid w:val="00371966"/>
    <w:rsid w:val="00371B75"/>
    <w:rsid w:val="00372350"/>
    <w:rsid w:val="00372472"/>
    <w:rsid w:val="00372982"/>
    <w:rsid w:val="0037444D"/>
    <w:rsid w:val="00374784"/>
    <w:rsid w:val="00374F08"/>
    <w:rsid w:val="0037514A"/>
    <w:rsid w:val="00377E32"/>
    <w:rsid w:val="00380490"/>
    <w:rsid w:val="00380596"/>
    <w:rsid w:val="003809C3"/>
    <w:rsid w:val="00381122"/>
    <w:rsid w:val="003824D4"/>
    <w:rsid w:val="003852D8"/>
    <w:rsid w:val="00385D2E"/>
    <w:rsid w:val="00386EA3"/>
    <w:rsid w:val="00390A6B"/>
    <w:rsid w:val="003916BD"/>
    <w:rsid w:val="00391B8C"/>
    <w:rsid w:val="0039215D"/>
    <w:rsid w:val="0039256E"/>
    <w:rsid w:val="00392654"/>
    <w:rsid w:val="00392B93"/>
    <w:rsid w:val="003935BC"/>
    <w:rsid w:val="00395087"/>
    <w:rsid w:val="0039514B"/>
    <w:rsid w:val="0039638A"/>
    <w:rsid w:val="003967A9"/>
    <w:rsid w:val="00396850"/>
    <w:rsid w:val="00397250"/>
    <w:rsid w:val="003A0DC5"/>
    <w:rsid w:val="003A2C0C"/>
    <w:rsid w:val="003A2CC1"/>
    <w:rsid w:val="003A36EE"/>
    <w:rsid w:val="003A3CFD"/>
    <w:rsid w:val="003A40FB"/>
    <w:rsid w:val="003A41C4"/>
    <w:rsid w:val="003A4829"/>
    <w:rsid w:val="003A4CDC"/>
    <w:rsid w:val="003A4D67"/>
    <w:rsid w:val="003A6494"/>
    <w:rsid w:val="003A661A"/>
    <w:rsid w:val="003A71FF"/>
    <w:rsid w:val="003A753A"/>
    <w:rsid w:val="003B05ED"/>
    <w:rsid w:val="003B1817"/>
    <w:rsid w:val="003B195E"/>
    <w:rsid w:val="003B2748"/>
    <w:rsid w:val="003B27C4"/>
    <w:rsid w:val="003B2F7E"/>
    <w:rsid w:val="003B3611"/>
    <w:rsid w:val="003B3A4A"/>
    <w:rsid w:val="003B4F2D"/>
    <w:rsid w:val="003B5698"/>
    <w:rsid w:val="003B6604"/>
    <w:rsid w:val="003B6D13"/>
    <w:rsid w:val="003C0D5C"/>
    <w:rsid w:val="003C14C2"/>
    <w:rsid w:val="003C3A9E"/>
    <w:rsid w:val="003C3B18"/>
    <w:rsid w:val="003C428F"/>
    <w:rsid w:val="003C42B7"/>
    <w:rsid w:val="003C494E"/>
    <w:rsid w:val="003C5497"/>
    <w:rsid w:val="003C5DF1"/>
    <w:rsid w:val="003C70B7"/>
    <w:rsid w:val="003D0547"/>
    <w:rsid w:val="003D10BA"/>
    <w:rsid w:val="003D112B"/>
    <w:rsid w:val="003D20FC"/>
    <w:rsid w:val="003D2245"/>
    <w:rsid w:val="003D2A63"/>
    <w:rsid w:val="003D335D"/>
    <w:rsid w:val="003D3A2E"/>
    <w:rsid w:val="003D6125"/>
    <w:rsid w:val="003D7022"/>
    <w:rsid w:val="003D7452"/>
    <w:rsid w:val="003D7867"/>
    <w:rsid w:val="003D78A3"/>
    <w:rsid w:val="003D7D70"/>
    <w:rsid w:val="003E0D7F"/>
    <w:rsid w:val="003E1487"/>
    <w:rsid w:val="003E14C2"/>
    <w:rsid w:val="003E1F85"/>
    <w:rsid w:val="003E244F"/>
    <w:rsid w:val="003E36B2"/>
    <w:rsid w:val="003E3AC1"/>
    <w:rsid w:val="003E3C81"/>
    <w:rsid w:val="003E4329"/>
    <w:rsid w:val="003E47F5"/>
    <w:rsid w:val="003E49C8"/>
    <w:rsid w:val="003E4C27"/>
    <w:rsid w:val="003E55F1"/>
    <w:rsid w:val="003E56AE"/>
    <w:rsid w:val="003E6289"/>
    <w:rsid w:val="003E65B9"/>
    <w:rsid w:val="003E7AD2"/>
    <w:rsid w:val="003F09E9"/>
    <w:rsid w:val="003F1068"/>
    <w:rsid w:val="003F15AF"/>
    <w:rsid w:val="003F2717"/>
    <w:rsid w:val="003F28C8"/>
    <w:rsid w:val="003F2CA1"/>
    <w:rsid w:val="003F5031"/>
    <w:rsid w:val="003F522B"/>
    <w:rsid w:val="003F5393"/>
    <w:rsid w:val="003F54C4"/>
    <w:rsid w:val="003F6F00"/>
    <w:rsid w:val="003F7DFF"/>
    <w:rsid w:val="0040020A"/>
    <w:rsid w:val="00400C95"/>
    <w:rsid w:val="004029F4"/>
    <w:rsid w:val="00402D63"/>
    <w:rsid w:val="004030B7"/>
    <w:rsid w:val="00404C81"/>
    <w:rsid w:val="00404F8B"/>
    <w:rsid w:val="0040557D"/>
    <w:rsid w:val="004066A3"/>
    <w:rsid w:val="00407324"/>
    <w:rsid w:val="0040753F"/>
    <w:rsid w:val="00407B78"/>
    <w:rsid w:val="00407CCA"/>
    <w:rsid w:val="004101A1"/>
    <w:rsid w:val="00410296"/>
    <w:rsid w:val="0041034F"/>
    <w:rsid w:val="00411081"/>
    <w:rsid w:val="00411458"/>
    <w:rsid w:val="00411568"/>
    <w:rsid w:val="0041170E"/>
    <w:rsid w:val="00411D1F"/>
    <w:rsid w:val="00412279"/>
    <w:rsid w:val="004122A7"/>
    <w:rsid w:val="00412815"/>
    <w:rsid w:val="00414914"/>
    <w:rsid w:val="0041796A"/>
    <w:rsid w:val="00417B43"/>
    <w:rsid w:val="00420155"/>
    <w:rsid w:val="0042066E"/>
    <w:rsid w:val="0042278A"/>
    <w:rsid w:val="00423373"/>
    <w:rsid w:val="00424023"/>
    <w:rsid w:val="004240E4"/>
    <w:rsid w:val="00424241"/>
    <w:rsid w:val="004252FF"/>
    <w:rsid w:val="0042549F"/>
    <w:rsid w:val="004256B2"/>
    <w:rsid w:val="004268DD"/>
    <w:rsid w:val="004271BC"/>
    <w:rsid w:val="004275D0"/>
    <w:rsid w:val="00430BDC"/>
    <w:rsid w:val="00430CC7"/>
    <w:rsid w:val="00432464"/>
    <w:rsid w:val="004329B8"/>
    <w:rsid w:val="00432BE0"/>
    <w:rsid w:val="00432D0E"/>
    <w:rsid w:val="00432D30"/>
    <w:rsid w:val="00432D72"/>
    <w:rsid w:val="00433460"/>
    <w:rsid w:val="004335F8"/>
    <w:rsid w:val="00433C50"/>
    <w:rsid w:val="00434001"/>
    <w:rsid w:val="00434D01"/>
    <w:rsid w:val="004356EF"/>
    <w:rsid w:val="00435AE9"/>
    <w:rsid w:val="00435CC5"/>
    <w:rsid w:val="00436111"/>
    <w:rsid w:val="004364FB"/>
    <w:rsid w:val="00436B99"/>
    <w:rsid w:val="00436E24"/>
    <w:rsid w:val="00436E51"/>
    <w:rsid w:val="00437571"/>
    <w:rsid w:val="004401BE"/>
    <w:rsid w:val="00440662"/>
    <w:rsid w:val="00440CC2"/>
    <w:rsid w:val="00440EDA"/>
    <w:rsid w:val="00441622"/>
    <w:rsid w:val="0044289C"/>
    <w:rsid w:val="00443A61"/>
    <w:rsid w:val="0044412A"/>
    <w:rsid w:val="004442B4"/>
    <w:rsid w:val="004445FF"/>
    <w:rsid w:val="0044587B"/>
    <w:rsid w:val="00446EFC"/>
    <w:rsid w:val="0044709E"/>
    <w:rsid w:val="004470C9"/>
    <w:rsid w:val="00447431"/>
    <w:rsid w:val="004476D1"/>
    <w:rsid w:val="0045039F"/>
    <w:rsid w:val="004538C0"/>
    <w:rsid w:val="004604EB"/>
    <w:rsid w:val="00460BF8"/>
    <w:rsid w:val="00460E26"/>
    <w:rsid w:val="00462223"/>
    <w:rsid w:val="00462249"/>
    <w:rsid w:val="00462415"/>
    <w:rsid w:val="004624E7"/>
    <w:rsid w:val="00462BA2"/>
    <w:rsid w:val="004640EB"/>
    <w:rsid w:val="004643A4"/>
    <w:rsid w:val="004646C2"/>
    <w:rsid w:val="00464A67"/>
    <w:rsid w:val="00465179"/>
    <w:rsid w:val="00465FF3"/>
    <w:rsid w:val="004663C5"/>
    <w:rsid w:val="00466A63"/>
    <w:rsid w:val="00470B25"/>
    <w:rsid w:val="00470EE4"/>
    <w:rsid w:val="004712B4"/>
    <w:rsid w:val="00471A78"/>
    <w:rsid w:val="00472097"/>
    <w:rsid w:val="00472458"/>
    <w:rsid w:val="0047256F"/>
    <w:rsid w:val="004728CA"/>
    <w:rsid w:val="00472D05"/>
    <w:rsid w:val="0047334E"/>
    <w:rsid w:val="0047393B"/>
    <w:rsid w:val="00475992"/>
    <w:rsid w:val="00475A0F"/>
    <w:rsid w:val="00476A1F"/>
    <w:rsid w:val="00476E0D"/>
    <w:rsid w:val="004776E6"/>
    <w:rsid w:val="0047789F"/>
    <w:rsid w:val="004800B4"/>
    <w:rsid w:val="00481AF0"/>
    <w:rsid w:val="0048268A"/>
    <w:rsid w:val="00482E06"/>
    <w:rsid w:val="004830BC"/>
    <w:rsid w:val="00483C43"/>
    <w:rsid w:val="00484563"/>
    <w:rsid w:val="00484AB1"/>
    <w:rsid w:val="00484BA4"/>
    <w:rsid w:val="00487871"/>
    <w:rsid w:val="004901C6"/>
    <w:rsid w:val="00491FD7"/>
    <w:rsid w:val="004922A2"/>
    <w:rsid w:val="004923C9"/>
    <w:rsid w:val="004936CF"/>
    <w:rsid w:val="00493BCC"/>
    <w:rsid w:val="00495AAF"/>
    <w:rsid w:val="00496236"/>
    <w:rsid w:val="004977E9"/>
    <w:rsid w:val="00497DEE"/>
    <w:rsid w:val="004A0376"/>
    <w:rsid w:val="004A04BB"/>
    <w:rsid w:val="004A07CF"/>
    <w:rsid w:val="004A09B2"/>
    <w:rsid w:val="004A102F"/>
    <w:rsid w:val="004A114F"/>
    <w:rsid w:val="004A1667"/>
    <w:rsid w:val="004A19A2"/>
    <w:rsid w:val="004A1CB4"/>
    <w:rsid w:val="004A1FE1"/>
    <w:rsid w:val="004A26AD"/>
    <w:rsid w:val="004A2BB0"/>
    <w:rsid w:val="004A2C1B"/>
    <w:rsid w:val="004A34C3"/>
    <w:rsid w:val="004A3F9F"/>
    <w:rsid w:val="004A4702"/>
    <w:rsid w:val="004A59ED"/>
    <w:rsid w:val="004B0923"/>
    <w:rsid w:val="004B0EEC"/>
    <w:rsid w:val="004B2053"/>
    <w:rsid w:val="004B2D4B"/>
    <w:rsid w:val="004B3C39"/>
    <w:rsid w:val="004B489A"/>
    <w:rsid w:val="004B68BF"/>
    <w:rsid w:val="004B6AE0"/>
    <w:rsid w:val="004B7F37"/>
    <w:rsid w:val="004C055F"/>
    <w:rsid w:val="004C0F54"/>
    <w:rsid w:val="004C1B61"/>
    <w:rsid w:val="004C2A5F"/>
    <w:rsid w:val="004C2EB9"/>
    <w:rsid w:val="004C2EE9"/>
    <w:rsid w:val="004C3187"/>
    <w:rsid w:val="004C3F38"/>
    <w:rsid w:val="004C4A6F"/>
    <w:rsid w:val="004C5BCE"/>
    <w:rsid w:val="004D07EF"/>
    <w:rsid w:val="004D110B"/>
    <w:rsid w:val="004D1311"/>
    <w:rsid w:val="004D1613"/>
    <w:rsid w:val="004D19BA"/>
    <w:rsid w:val="004D1AA4"/>
    <w:rsid w:val="004D20CE"/>
    <w:rsid w:val="004D2127"/>
    <w:rsid w:val="004D2938"/>
    <w:rsid w:val="004D4A64"/>
    <w:rsid w:val="004D71EA"/>
    <w:rsid w:val="004D7821"/>
    <w:rsid w:val="004D7B2E"/>
    <w:rsid w:val="004E11A0"/>
    <w:rsid w:val="004E2FD4"/>
    <w:rsid w:val="004E33F5"/>
    <w:rsid w:val="004E3595"/>
    <w:rsid w:val="004E449C"/>
    <w:rsid w:val="004E44DD"/>
    <w:rsid w:val="004E5991"/>
    <w:rsid w:val="004E5BF6"/>
    <w:rsid w:val="004E5F24"/>
    <w:rsid w:val="004E62B1"/>
    <w:rsid w:val="004E6DC0"/>
    <w:rsid w:val="004E6E6E"/>
    <w:rsid w:val="004E75B7"/>
    <w:rsid w:val="004E7993"/>
    <w:rsid w:val="004F01BE"/>
    <w:rsid w:val="004F05AE"/>
    <w:rsid w:val="004F095A"/>
    <w:rsid w:val="004F2826"/>
    <w:rsid w:val="004F2E2A"/>
    <w:rsid w:val="004F6414"/>
    <w:rsid w:val="004F76E6"/>
    <w:rsid w:val="004F7E09"/>
    <w:rsid w:val="0050016D"/>
    <w:rsid w:val="0050068B"/>
    <w:rsid w:val="005014A4"/>
    <w:rsid w:val="00501B74"/>
    <w:rsid w:val="00501B9A"/>
    <w:rsid w:val="005034E4"/>
    <w:rsid w:val="00503E71"/>
    <w:rsid w:val="00503FF6"/>
    <w:rsid w:val="005051E1"/>
    <w:rsid w:val="0050617C"/>
    <w:rsid w:val="005063A9"/>
    <w:rsid w:val="005078A6"/>
    <w:rsid w:val="00507A44"/>
    <w:rsid w:val="005102E1"/>
    <w:rsid w:val="00510E88"/>
    <w:rsid w:val="00511095"/>
    <w:rsid w:val="005111C1"/>
    <w:rsid w:val="005119E5"/>
    <w:rsid w:val="005138B3"/>
    <w:rsid w:val="00514725"/>
    <w:rsid w:val="0051677F"/>
    <w:rsid w:val="00516FB2"/>
    <w:rsid w:val="0052004E"/>
    <w:rsid w:val="0052054D"/>
    <w:rsid w:val="00520B45"/>
    <w:rsid w:val="00521331"/>
    <w:rsid w:val="00521585"/>
    <w:rsid w:val="00521B0E"/>
    <w:rsid w:val="00521F2B"/>
    <w:rsid w:val="005229F7"/>
    <w:rsid w:val="00524B7A"/>
    <w:rsid w:val="0052503F"/>
    <w:rsid w:val="0052511B"/>
    <w:rsid w:val="0052644B"/>
    <w:rsid w:val="005279A1"/>
    <w:rsid w:val="005310F3"/>
    <w:rsid w:val="00531E1E"/>
    <w:rsid w:val="005327B1"/>
    <w:rsid w:val="005330CB"/>
    <w:rsid w:val="005330E2"/>
    <w:rsid w:val="005330F4"/>
    <w:rsid w:val="00533699"/>
    <w:rsid w:val="0053396C"/>
    <w:rsid w:val="00534A99"/>
    <w:rsid w:val="00534E62"/>
    <w:rsid w:val="0053553A"/>
    <w:rsid w:val="00535EE3"/>
    <w:rsid w:val="0053719B"/>
    <w:rsid w:val="00537383"/>
    <w:rsid w:val="005377F5"/>
    <w:rsid w:val="00537F19"/>
    <w:rsid w:val="00540209"/>
    <w:rsid w:val="00540E82"/>
    <w:rsid w:val="005411F4"/>
    <w:rsid w:val="0054277B"/>
    <w:rsid w:val="0054278A"/>
    <w:rsid w:val="00543227"/>
    <w:rsid w:val="005446B7"/>
    <w:rsid w:val="00544AD7"/>
    <w:rsid w:val="00544BFF"/>
    <w:rsid w:val="005455FE"/>
    <w:rsid w:val="005458C6"/>
    <w:rsid w:val="005467D3"/>
    <w:rsid w:val="00546B57"/>
    <w:rsid w:val="00546F10"/>
    <w:rsid w:val="00547248"/>
    <w:rsid w:val="00547E88"/>
    <w:rsid w:val="00550260"/>
    <w:rsid w:val="00553024"/>
    <w:rsid w:val="0055346B"/>
    <w:rsid w:val="0055431D"/>
    <w:rsid w:val="00554B83"/>
    <w:rsid w:val="00557738"/>
    <w:rsid w:val="00560CB7"/>
    <w:rsid w:val="005610F7"/>
    <w:rsid w:val="00561816"/>
    <w:rsid w:val="005621CA"/>
    <w:rsid w:val="00562387"/>
    <w:rsid w:val="005624B7"/>
    <w:rsid w:val="00562A01"/>
    <w:rsid w:val="00562C51"/>
    <w:rsid w:val="00563AEA"/>
    <w:rsid w:val="00564AC5"/>
    <w:rsid w:val="00565562"/>
    <w:rsid w:val="0056600E"/>
    <w:rsid w:val="00566431"/>
    <w:rsid w:val="00570854"/>
    <w:rsid w:val="00571571"/>
    <w:rsid w:val="00573CDB"/>
    <w:rsid w:val="00574462"/>
    <w:rsid w:val="005747FF"/>
    <w:rsid w:val="00574D2E"/>
    <w:rsid w:val="00574D92"/>
    <w:rsid w:val="0057513E"/>
    <w:rsid w:val="00576BA9"/>
    <w:rsid w:val="00576BB1"/>
    <w:rsid w:val="0058070B"/>
    <w:rsid w:val="00580C00"/>
    <w:rsid w:val="00581011"/>
    <w:rsid w:val="00583206"/>
    <w:rsid w:val="00583819"/>
    <w:rsid w:val="00583998"/>
    <w:rsid w:val="00584816"/>
    <w:rsid w:val="005865ED"/>
    <w:rsid w:val="0058669B"/>
    <w:rsid w:val="00590815"/>
    <w:rsid w:val="00592215"/>
    <w:rsid w:val="00594AA6"/>
    <w:rsid w:val="00594D75"/>
    <w:rsid w:val="0059574F"/>
    <w:rsid w:val="0059681A"/>
    <w:rsid w:val="005971E1"/>
    <w:rsid w:val="005A029F"/>
    <w:rsid w:val="005A03EA"/>
    <w:rsid w:val="005A15AC"/>
    <w:rsid w:val="005A30AB"/>
    <w:rsid w:val="005A3745"/>
    <w:rsid w:val="005A3A04"/>
    <w:rsid w:val="005A3BAF"/>
    <w:rsid w:val="005A3D4B"/>
    <w:rsid w:val="005A5C05"/>
    <w:rsid w:val="005A5D2D"/>
    <w:rsid w:val="005A5F84"/>
    <w:rsid w:val="005A6592"/>
    <w:rsid w:val="005A6C1A"/>
    <w:rsid w:val="005A72E2"/>
    <w:rsid w:val="005A7996"/>
    <w:rsid w:val="005B0261"/>
    <w:rsid w:val="005B04F0"/>
    <w:rsid w:val="005B0E68"/>
    <w:rsid w:val="005B1C5B"/>
    <w:rsid w:val="005B23C5"/>
    <w:rsid w:val="005B2447"/>
    <w:rsid w:val="005B2544"/>
    <w:rsid w:val="005B35EA"/>
    <w:rsid w:val="005B372E"/>
    <w:rsid w:val="005B3BBA"/>
    <w:rsid w:val="005B44C8"/>
    <w:rsid w:val="005B4856"/>
    <w:rsid w:val="005B6764"/>
    <w:rsid w:val="005B6D9D"/>
    <w:rsid w:val="005B71A5"/>
    <w:rsid w:val="005B7F1D"/>
    <w:rsid w:val="005C0392"/>
    <w:rsid w:val="005C04E6"/>
    <w:rsid w:val="005C11C8"/>
    <w:rsid w:val="005C18E2"/>
    <w:rsid w:val="005C1D37"/>
    <w:rsid w:val="005C3663"/>
    <w:rsid w:val="005C369F"/>
    <w:rsid w:val="005C393C"/>
    <w:rsid w:val="005C436D"/>
    <w:rsid w:val="005C4619"/>
    <w:rsid w:val="005C53C4"/>
    <w:rsid w:val="005C65B0"/>
    <w:rsid w:val="005C7454"/>
    <w:rsid w:val="005D01A2"/>
    <w:rsid w:val="005D0EC8"/>
    <w:rsid w:val="005D16E1"/>
    <w:rsid w:val="005D2D33"/>
    <w:rsid w:val="005D3788"/>
    <w:rsid w:val="005D3DB1"/>
    <w:rsid w:val="005D4B02"/>
    <w:rsid w:val="005D4B61"/>
    <w:rsid w:val="005D57E6"/>
    <w:rsid w:val="005D5D28"/>
    <w:rsid w:val="005D6FBA"/>
    <w:rsid w:val="005D7D67"/>
    <w:rsid w:val="005D7E78"/>
    <w:rsid w:val="005E056A"/>
    <w:rsid w:val="005E0D44"/>
    <w:rsid w:val="005E105F"/>
    <w:rsid w:val="005E37F1"/>
    <w:rsid w:val="005E49B4"/>
    <w:rsid w:val="005E593B"/>
    <w:rsid w:val="005E66D8"/>
    <w:rsid w:val="005E75F1"/>
    <w:rsid w:val="005F0A89"/>
    <w:rsid w:val="005F14A2"/>
    <w:rsid w:val="005F1730"/>
    <w:rsid w:val="005F1D05"/>
    <w:rsid w:val="005F24AD"/>
    <w:rsid w:val="005F28EA"/>
    <w:rsid w:val="005F2F60"/>
    <w:rsid w:val="005F40A4"/>
    <w:rsid w:val="005F6A14"/>
    <w:rsid w:val="00600659"/>
    <w:rsid w:val="00602AB6"/>
    <w:rsid w:val="00602D0A"/>
    <w:rsid w:val="00602E26"/>
    <w:rsid w:val="006032E4"/>
    <w:rsid w:val="006034EA"/>
    <w:rsid w:val="00603531"/>
    <w:rsid w:val="00604430"/>
    <w:rsid w:val="00604845"/>
    <w:rsid w:val="0060498D"/>
    <w:rsid w:val="00604E11"/>
    <w:rsid w:val="00605054"/>
    <w:rsid w:val="0060577F"/>
    <w:rsid w:val="00605F29"/>
    <w:rsid w:val="00606947"/>
    <w:rsid w:val="006073DE"/>
    <w:rsid w:val="00610F84"/>
    <w:rsid w:val="006117AC"/>
    <w:rsid w:val="00612F37"/>
    <w:rsid w:val="006149A6"/>
    <w:rsid w:val="00614BEE"/>
    <w:rsid w:val="0061538C"/>
    <w:rsid w:val="00616355"/>
    <w:rsid w:val="0061680E"/>
    <w:rsid w:val="00617D4A"/>
    <w:rsid w:val="0062038D"/>
    <w:rsid w:val="00621396"/>
    <w:rsid w:val="00621883"/>
    <w:rsid w:val="00622672"/>
    <w:rsid w:val="006235F8"/>
    <w:rsid w:val="00624808"/>
    <w:rsid w:val="00625C12"/>
    <w:rsid w:val="00625C3B"/>
    <w:rsid w:val="006264D0"/>
    <w:rsid w:val="00626636"/>
    <w:rsid w:val="006276E2"/>
    <w:rsid w:val="00627AF5"/>
    <w:rsid w:val="006305A0"/>
    <w:rsid w:val="00630AF3"/>
    <w:rsid w:val="0063118B"/>
    <w:rsid w:val="0063222D"/>
    <w:rsid w:val="00632C44"/>
    <w:rsid w:val="00632D14"/>
    <w:rsid w:val="00633D3B"/>
    <w:rsid w:val="00635F13"/>
    <w:rsid w:val="006360A7"/>
    <w:rsid w:val="006361F4"/>
    <w:rsid w:val="0063620E"/>
    <w:rsid w:val="0063649C"/>
    <w:rsid w:val="00636B10"/>
    <w:rsid w:val="00637082"/>
    <w:rsid w:val="006370FF"/>
    <w:rsid w:val="006379E2"/>
    <w:rsid w:val="00637AFA"/>
    <w:rsid w:val="00640152"/>
    <w:rsid w:val="006401AA"/>
    <w:rsid w:val="006416E7"/>
    <w:rsid w:val="00641800"/>
    <w:rsid w:val="00641B8C"/>
    <w:rsid w:val="00642B5B"/>
    <w:rsid w:val="006432D2"/>
    <w:rsid w:val="00643764"/>
    <w:rsid w:val="00643EC6"/>
    <w:rsid w:val="00644933"/>
    <w:rsid w:val="00644C92"/>
    <w:rsid w:val="00646513"/>
    <w:rsid w:val="00646675"/>
    <w:rsid w:val="00646E6C"/>
    <w:rsid w:val="00647B9E"/>
    <w:rsid w:val="00650D33"/>
    <w:rsid w:val="006512B9"/>
    <w:rsid w:val="0065199D"/>
    <w:rsid w:val="00651E92"/>
    <w:rsid w:val="00651FA3"/>
    <w:rsid w:val="006521D4"/>
    <w:rsid w:val="0065229B"/>
    <w:rsid w:val="006522C4"/>
    <w:rsid w:val="00652C55"/>
    <w:rsid w:val="0065333A"/>
    <w:rsid w:val="00653CDC"/>
    <w:rsid w:val="00653CE7"/>
    <w:rsid w:val="006542F0"/>
    <w:rsid w:val="00654AF6"/>
    <w:rsid w:val="00654C16"/>
    <w:rsid w:val="00655A0C"/>
    <w:rsid w:val="0065628E"/>
    <w:rsid w:val="00656A78"/>
    <w:rsid w:val="00657069"/>
    <w:rsid w:val="00657944"/>
    <w:rsid w:val="00657C5D"/>
    <w:rsid w:val="006602F4"/>
    <w:rsid w:val="00660C56"/>
    <w:rsid w:val="0066198B"/>
    <w:rsid w:val="0066207E"/>
    <w:rsid w:val="006620B5"/>
    <w:rsid w:val="006621BB"/>
    <w:rsid w:val="006634BB"/>
    <w:rsid w:val="00663806"/>
    <w:rsid w:val="00663C89"/>
    <w:rsid w:val="00664974"/>
    <w:rsid w:val="00665FFA"/>
    <w:rsid w:val="00666428"/>
    <w:rsid w:val="00667609"/>
    <w:rsid w:val="00670541"/>
    <w:rsid w:val="006705AE"/>
    <w:rsid w:val="00670660"/>
    <w:rsid w:val="006716DE"/>
    <w:rsid w:val="00672939"/>
    <w:rsid w:val="00673021"/>
    <w:rsid w:val="00673138"/>
    <w:rsid w:val="00673143"/>
    <w:rsid w:val="006737D6"/>
    <w:rsid w:val="00673826"/>
    <w:rsid w:val="00674337"/>
    <w:rsid w:val="0067457E"/>
    <w:rsid w:val="0067488A"/>
    <w:rsid w:val="00674D8F"/>
    <w:rsid w:val="00675968"/>
    <w:rsid w:val="00677A39"/>
    <w:rsid w:val="00677F50"/>
    <w:rsid w:val="00681487"/>
    <w:rsid w:val="006818E7"/>
    <w:rsid w:val="00682437"/>
    <w:rsid w:val="00682C68"/>
    <w:rsid w:val="00683B69"/>
    <w:rsid w:val="00684C96"/>
    <w:rsid w:val="006853AA"/>
    <w:rsid w:val="00686009"/>
    <w:rsid w:val="00686236"/>
    <w:rsid w:val="00686999"/>
    <w:rsid w:val="00686B49"/>
    <w:rsid w:val="00686E87"/>
    <w:rsid w:val="00690DC9"/>
    <w:rsid w:val="006915C7"/>
    <w:rsid w:val="00691C13"/>
    <w:rsid w:val="00691FDB"/>
    <w:rsid w:val="006923E6"/>
    <w:rsid w:val="0069310B"/>
    <w:rsid w:val="0069349B"/>
    <w:rsid w:val="006937D3"/>
    <w:rsid w:val="00693E7F"/>
    <w:rsid w:val="0069524A"/>
    <w:rsid w:val="00696178"/>
    <w:rsid w:val="00696B00"/>
    <w:rsid w:val="00697DAE"/>
    <w:rsid w:val="006A0083"/>
    <w:rsid w:val="006A14B3"/>
    <w:rsid w:val="006A176C"/>
    <w:rsid w:val="006A2412"/>
    <w:rsid w:val="006A29A1"/>
    <w:rsid w:val="006A2A1B"/>
    <w:rsid w:val="006A4184"/>
    <w:rsid w:val="006A41C4"/>
    <w:rsid w:val="006A54EF"/>
    <w:rsid w:val="006A5EBE"/>
    <w:rsid w:val="006A69BE"/>
    <w:rsid w:val="006A6E2A"/>
    <w:rsid w:val="006A70EB"/>
    <w:rsid w:val="006A7264"/>
    <w:rsid w:val="006A7ACC"/>
    <w:rsid w:val="006A7E3E"/>
    <w:rsid w:val="006B035A"/>
    <w:rsid w:val="006B0662"/>
    <w:rsid w:val="006B1AFD"/>
    <w:rsid w:val="006B2056"/>
    <w:rsid w:val="006B24F9"/>
    <w:rsid w:val="006B3B09"/>
    <w:rsid w:val="006B3F1F"/>
    <w:rsid w:val="006B4A47"/>
    <w:rsid w:val="006B5E54"/>
    <w:rsid w:val="006B7381"/>
    <w:rsid w:val="006B73D1"/>
    <w:rsid w:val="006C0CB4"/>
    <w:rsid w:val="006C1090"/>
    <w:rsid w:val="006C249B"/>
    <w:rsid w:val="006C2C6E"/>
    <w:rsid w:val="006C3799"/>
    <w:rsid w:val="006C39E5"/>
    <w:rsid w:val="006C4C32"/>
    <w:rsid w:val="006C571E"/>
    <w:rsid w:val="006C5A6C"/>
    <w:rsid w:val="006C7944"/>
    <w:rsid w:val="006D009D"/>
    <w:rsid w:val="006D00F1"/>
    <w:rsid w:val="006D06CF"/>
    <w:rsid w:val="006D0B18"/>
    <w:rsid w:val="006D1A5F"/>
    <w:rsid w:val="006D2DB6"/>
    <w:rsid w:val="006D4668"/>
    <w:rsid w:val="006D49DB"/>
    <w:rsid w:val="006D4C3D"/>
    <w:rsid w:val="006D6078"/>
    <w:rsid w:val="006D67BC"/>
    <w:rsid w:val="006D70EB"/>
    <w:rsid w:val="006D7E5C"/>
    <w:rsid w:val="006E0112"/>
    <w:rsid w:val="006E05EC"/>
    <w:rsid w:val="006E09DF"/>
    <w:rsid w:val="006E1139"/>
    <w:rsid w:val="006E153E"/>
    <w:rsid w:val="006E2B72"/>
    <w:rsid w:val="006E38F9"/>
    <w:rsid w:val="006E3A11"/>
    <w:rsid w:val="006E47EE"/>
    <w:rsid w:val="006E4B7A"/>
    <w:rsid w:val="006E6CE6"/>
    <w:rsid w:val="006E7B9F"/>
    <w:rsid w:val="006E7F11"/>
    <w:rsid w:val="006F0FF8"/>
    <w:rsid w:val="006F1335"/>
    <w:rsid w:val="006F2184"/>
    <w:rsid w:val="006F2858"/>
    <w:rsid w:val="006F451D"/>
    <w:rsid w:val="006F457E"/>
    <w:rsid w:val="006F49F5"/>
    <w:rsid w:val="006F4FFF"/>
    <w:rsid w:val="006F569C"/>
    <w:rsid w:val="006F6536"/>
    <w:rsid w:val="006F74E4"/>
    <w:rsid w:val="006F74F8"/>
    <w:rsid w:val="00700612"/>
    <w:rsid w:val="00701FD1"/>
    <w:rsid w:val="007045EC"/>
    <w:rsid w:val="0070542C"/>
    <w:rsid w:val="00705571"/>
    <w:rsid w:val="00706137"/>
    <w:rsid w:val="0070792E"/>
    <w:rsid w:val="00707A7A"/>
    <w:rsid w:val="0071093C"/>
    <w:rsid w:val="00711030"/>
    <w:rsid w:val="00711149"/>
    <w:rsid w:val="0071126E"/>
    <w:rsid w:val="0071151A"/>
    <w:rsid w:val="00711C02"/>
    <w:rsid w:val="00711D83"/>
    <w:rsid w:val="0071399A"/>
    <w:rsid w:val="00713B8C"/>
    <w:rsid w:val="007146DD"/>
    <w:rsid w:val="0071502E"/>
    <w:rsid w:val="007163F3"/>
    <w:rsid w:val="0071673F"/>
    <w:rsid w:val="007170C7"/>
    <w:rsid w:val="00717410"/>
    <w:rsid w:val="0072046F"/>
    <w:rsid w:val="00720B46"/>
    <w:rsid w:val="00720E6D"/>
    <w:rsid w:val="00721D4D"/>
    <w:rsid w:val="00722CEB"/>
    <w:rsid w:val="007236FC"/>
    <w:rsid w:val="0072375A"/>
    <w:rsid w:val="00723C86"/>
    <w:rsid w:val="007245B6"/>
    <w:rsid w:val="007245BB"/>
    <w:rsid w:val="00724C60"/>
    <w:rsid w:val="00724CA0"/>
    <w:rsid w:val="00724E56"/>
    <w:rsid w:val="00724FEC"/>
    <w:rsid w:val="007252FC"/>
    <w:rsid w:val="00726018"/>
    <w:rsid w:val="007262FC"/>
    <w:rsid w:val="007271E5"/>
    <w:rsid w:val="007275CC"/>
    <w:rsid w:val="00730422"/>
    <w:rsid w:val="00730912"/>
    <w:rsid w:val="00730C92"/>
    <w:rsid w:val="00730F51"/>
    <w:rsid w:val="00731341"/>
    <w:rsid w:val="00731513"/>
    <w:rsid w:val="00731F96"/>
    <w:rsid w:val="007324CF"/>
    <w:rsid w:val="007326AD"/>
    <w:rsid w:val="007328D9"/>
    <w:rsid w:val="00732FA5"/>
    <w:rsid w:val="00733B1A"/>
    <w:rsid w:val="00734538"/>
    <w:rsid w:val="00734639"/>
    <w:rsid w:val="00734E6C"/>
    <w:rsid w:val="0073543C"/>
    <w:rsid w:val="00737C66"/>
    <w:rsid w:val="00737D34"/>
    <w:rsid w:val="00740223"/>
    <w:rsid w:val="00740481"/>
    <w:rsid w:val="00741626"/>
    <w:rsid w:val="00741895"/>
    <w:rsid w:val="00741A24"/>
    <w:rsid w:val="00742589"/>
    <w:rsid w:val="007425B2"/>
    <w:rsid w:val="00743407"/>
    <w:rsid w:val="00744D08"/>
    <w:rsid w:val="007463C6"/>
    <w:rsid w:val="007464C9"/>
    <w:rsid w:val="007471B9"/>
    <w:rsid w:val="00747A38"/>
    <w:rsid w:val="00752223"/>
    <w:rsid w:val="007522BA"/>
    <w:rsid w:val="00753BD4"/>
    <w:rsid w:val="00753D1D"/>
    <w:rsid w:val="00754482"/>
    <w:rsid w:val="00754C29"/>
    <w:rsid w:val="007550C0"/>
    <w:rsid w:val="00755B09"/>
    <w:rsid w:val="00760063"/>
    <w:rsid w:val="0076061C"/>
    <w:rsid w:val="007611EE"/>
    <w:rsid w:val="0076258A"/>
    <w:rsid w:val="00762E06"/>
    <w:rsid w:val="00763E2D"/>
    <w:rsid w:val="00764008"/>
    <w:rsid w:val="007644C3"/>
    <w:rsid w:val="00764505"/>
    <w:rsid w:val="007649B7"/>
    <w:rsid w:val="00764C01"/>
    <w:rsid w:val="007660AB"/>
    <w:rsid w:val="007664D2"/>
    <w:rsid w:val="0076782F"/>
    <w:rsid w:val="007717BE"/>
    <w:rsid w:val="00772DA2"/>
    <w:rsid w:val="007730D0"/>
    <w:rsid w:val="007736D4"/>
    <w:rsid w:val="00774BDD"/>
    <w:rsid w:val="00775071"/>
    <w:rsid w:val="007751EB"/>
    <w:rsid w:val="00775A8D"/>
    <w:rsid w:val="00775B77"/>
    <w:rsid w:val="0078325F"/>
    <w:rsid w:val="00783A21"/>
    <w:rsid w:val="00783A36"/>
    <w:rsid w:val="00783A58"/>
    <w:rsid w:val="00783A6A"/>
    <w:rsid w:val="00784A07"/>
    <w:rsid w:val="00784CB5"/>
    <w:rsid w:val="007850F7"/>
    <w:rsid w:val="007853A0"/>
    <w:rsid w:val="00785D63"/>
    <w:rsid w:val="0078611D"/>
    <w:rsid w:val="00787452"/>
    <w:rsid w:val="007908FB"/>
    <w:rsid w:val="007914B4"/>
    <w:rsid w:val="00791AE4"/>
    <w:rsid w:val="00791CE1"/>
    <w:rsid w:val="00793169"/>
    <w:rsid w:val="00793220"/>
    <w:rsid w:val="007937A8"/>
    <w:rsid w:val="00793926"/>
    <w:rsid w:val="007954B4"/>
    <w:rsid w:val="007966D0"/>
    <w:rsid w:val="007A0DDC"/>
    <w:rsid w:val="007A1F60"/>
    <w:rsid w:val="007A3AD6"/>
    <w:rsid w:val="007A52A8"/>
    <w:rsid w:val="007A574D"/>
    <w:rsid w:val="007A58AE"/>
    <w:rsid w:val="007A5E47"/>
    <w:rsid w:val="007A6525"/>
    <w:rsid w:val="007A67E5"/>
    <w:rsid w:val="007B02B8"/>
    <w:rsid w:val="007B0836"/>
    <w:rsid w:val="007B0F90"/>
    <w:rsid w:val="007B1C0A"/>
    <w:rsid w:val="007B1CD9"/>
    <w:rsid w:val="007B1F9D"/>
    <w:rsid w:val="007B2151"/>
    <w:rsid w:val="007B2553"/>
    <w:rsid w:val="007B3866"/>
    <w:rsid w:val="007B4C1E"/>
    <w:rsid w:val="007B4EE2"/>
    <w:rsid w:val="007B554D"/>
    <w:rsid w:val="007B5FBF"/>
    <w:rsid w:val="007B67C3"/>
    <w:rsid w:val="007B7230"/>
    <w:rsid w:val="007B7355"/>
    <w:rsid w:val="007B7D44"/>
    <w:rsid w:val="007C00AB"/>
    <w:rsid w:val="007C0AAC"/>
    <w:rsid w:val="007C0ABF"/>
    <w:rsid w:val="007C0CD0"/>
    <w:rsid w:val="007C0E01"/>
    <w:rsid w:val="007C1EAC"/>
    <w:rsid w:val="007C2B28"/>
    <w:rsid w:val="007C2DAA"/>
    <w:rsid w:val="007C38C4"/>
    <w:rsid w:val="007C3D95"/>
    <w:rsid w:val="007C3FA7"/>
    <w:rsid w:val="007C43F8"/>
    <w:rsid w:val="007C4650"/>
    <w:rsid w:val="007C4D34"/>
    <w:rsid w:val="007C59FB"/>
    <w:rsid w:val="007C5BB9"/>
    <w:rsid w:val="007C5FCC"/>
    <w:rsid w:val="007C68A4"/>
    <w:rsid w:val="007D0957"/>
    <w:rsid w:val="007D0EEF"/>
    <w:rsid w:val="007D324B"/>
    <w:rsid w:val="007D4067"/>
    <w:rsid w:val="007D4306"/>
    <w:rsid w:val="007D43DE"/>
    <w:rsid w:val="007D46B7"/>
    <w:rsid w:val="007D4ED2"/>
    <w:rsid w:val="007D6761"/>
    <w:rsid w:val="007D6E56"/>
    <w:rsid w:val="007D779E"/>
    <w:rsid w:val="007D7981"/>
    <w:rsid w:val="007D7ADF"/>
    <w:rsid w:val="007E0597"/>
    <w:rsid w:val="007E0ADD"/>
    <w:rsid w:val="007E2E69"/>
    <w:rsid w:val="007E2EB0"/>
    <w:rsid w:val="007E3101"/>
    <w:rsid w:val="007E3201"/>
    <w:rsid w:val="007E3A52"/>
    <w:rsid w:val="007E516F"/>
    <w:rsid w:val="007E5B90"/>
    <w:rsid w:val="007E5BE8"/>
    <w:rsid w:val="007E5C7E"/>
    <w:rsid w:val="007E6837"/>
    <w:rsid w:val="007E6E45"/>
    <w:rsid w:val="007E78EB"/>
    <w:rsid w:val="007F356E"/>
    <w:rsid w:val="007F3686"/>
    <w:rsid w:val="007F3AA5"/>
    <w:rsid w:val="007F46B0"/>
    <w:rsid w:val="007F472D"/>
    <w:rsid w:val="007F5D7B"/>
    <w:rsid w:val="007F7781"/>
    <w:rsid w:val="007F78AB"/>
    <w:rsid w:val="008008D4"/>
    <w:rsid w:val="00801F7E"/>
    <w:rsid w:val="008021DE"/>
    <w:rsid w:val="008021E8"/>
    <w:rsid w:val="00802858"/>
    <w:rsid w:val="008030DB"/>
    <w:rsid w:val="00803108"/>
    <w:rsid w:val="00803D93"/>
    <w:rsid w:val="0080445F"/>
    <w:rsid w:val="00804A0C"/>
    <w:rsid w:val="0080510E"/>
    <w:rsid w:val="0080573D"/>
    <w:rsid w:val="008064CA"/>
    <w:rsid w:val="008066D5"/>
    <w:rsid w:val="0080753E"/>
    <w:rsid w:val="00810C99"/>
    <w:rsid w:val="00813115"/>
    <w:rsid w:val="008134B8"/>
    <w:rsid w:val="008136C5"/>
    <w:rsid w:val="008152FA"/>
    <w:rsid w:val="00815FEE"/>
    <w:rsid w:val="008162CC"/>
    <w:rsid w:val="00816544"/>
    <w:rsid w:val="00816799"/>
    <w:rsid w:val="0081753C"/>
    <w:rsid w:val="008175C3"/>
    <w:rsid w:val="00817688"/>
    <w:rsid w:val="008178BB"/>
    <w:rsid w:val="008204A2"/>
    <w:rsid w:val="0082073E"/>
    <w:rsid w:val="0082104E"/>
    <w:rsid w:val="00821271"/>
    <w:rsid w:val="00821A50"/>
    <w:rsid w:val="008237B6"/>
    <w:rsid w:val="00823BE2"/>
    <w:rsid w:val="00824F67"/>
    <w:rsid w:val="008254B0"/>
    <w:rsid w:val="00826AF8"/>
    <w:rsid w:val="0082727E"/>
    <w:rsid w:val="008278E5"/>
    <w:rsid w:val="00827B1C"/>
    <w:rsid w:val="0083097E"/>
    <w:rsid w:val="00831068"/>
    <w:rsid w:val="00831D72"/>
    <w:rsid w:val="0083252E"/>
    <w:rsid w:val="008327AB"/>
    <w:rsid w:val="008328C5"/>
    <w:rsid w:val="0083314D"/>
    <w:rsid w:val="008336DC"/>
    <w:rsid w:val="00833A66"/>
    <w:rsid w:val="00834548"/>
    <w:rsid w:val="008346ED"/>
    <w:rsid w:val="00834BE0"/>
    <w:rsid w:val="008354E1"/>
    <w:rsid w:val="00835688"/>
    <w:rsid w:val="00836372"/>
    <w:rsid w:val="00836485"/>
    <w:rsid w:val="008368DE"/>
    <w:rsid w:val="00840022"/>
    <w:rsid w:val="008403D6"/>
    <w:rsid w:val="0084074F"/>
    <w:rsid w:val="00841108"/>
    <w:rsid w:val="008412B0"/>
    <w:rsid w:val="008428CF"/>
    <w:rsid w:val="00844FFC"/>
    <w:rsid w:val="0084545F"/>
    <w:rsid w:val="00847BDB"/>
    <w:rsid w:val="00847BFE"/>
    <w:rsid w:val="008517C3"/>
    <w:rsid w:val="00851CBC"/>
    <w:rsid w:val="008534C8"/>
    <w:rsid w:val="0085422C"/>
    <w:rsid w:val="008555AF"/>
    <w:rsid w:val="00856121"/>
    <w:rsid w:val="00856393"/>
    <w:rsid w:val="0085677B"/>
    <w:rsid w:val="00856841"/>
    <w:rsid w:val="00856C31"/>
    <w:rsid w:val="00857CF8"/>
    <w:rsid w:val="00857F0F"/>
    <w:rsid w:val="00860308"/>
    <w:rsid w:val="008618BE"/>
    <w:rsid w:val="00861B74"/>
    <w:rsid w:val="008629B7"/>
    <w:rsid w:val="00862ED4"/>
    <w:rsid w:val="0086331B"/>
    <w:rsid w:val="008636D2"/>
    <w:rsid w:val="00863818"/>
    <w:rsid w:val="00864905"/>
    <w:rsid w:val="008658E5"/>
    <w:rsid w:val="00865E2D"/>
    <w:rsid w:val="0086600A"/>
    <w:rsid w:val="0086649D"/>
    <w:rsid w:val="008667BA"/>
    <w:rsid w:val="00866F61"/>
    <w:rsid w:val="008678C4"/>
    <w:rsid w:val="00871FCF"/>
    <w:rsid w:val="00872721"/>
    <w:rsid w:val="00872753"/>
    <w:rsid w:val="00872FBF"/>
    <w:rsid w:val="00873006"/>
    <w:rsid w:val="00873F62"/>
    <w:rsid w:val="008758D3"/>
    <w:rsid w:val="00875AB3"/>
    <w:rsid w:val="00875B7C"/>
    <w:rsid w:val="008773AA"/>
    <w:rsid w:val="008778B1"/>
    <w:rsid w:val="0088042D"/>
    <w:rsid w:val="0088083F"/>
    <w:rsid w:val="00880A21"/>
    <w:rsid w:val="008811FA"/>
    <w:rsid w:val="0088135B"/>
    <w:rsid w:val="008817F2"/>
    <w:rsid w:val="00881E81"/>
    <w:rsid w:val="008827F8"/>
    <w:rsid w:val="00883080"/>
    <w:rsid w:val="00883DB5"/>
    <w:rsid w:val="0088419F"/>
    <w:rsid w:val="0088509A"/>
    <w:rsid w:val="00885A61"/>
    <w:rsid w:val="00885E25"/>
    <w:rsid w:val="00886140"/>
    <w:rsid w:val="00886590"/>
    <w:rsid w:val="008878E0"/>
    <w:rsid w:val="00890831"/>
    <w:rsid w:val="00890E82"/>
    <w:rsid w:val="00891985"/>
    <w:rsid w:val="00891B71"/>
    <w:rsid w:val="00891CDC"/>
    <w:rsid w:val="008923E3"/>
    <w:rsid w:val="008925E7"/>
    <w:rsid w:val="00892CAB"/>
    <w:rsid w:val="0089390B"/>
    <w:rsid w:val="008947C3"/>
    <w:rsid w:val="00895312"/>
    <w:rsid w:val="008953E2"/>
    <w:rsid w:val="008954CC"/>
    <w:rsid w:val="00895B2C"/>
    <w:rsid w:val="00896A46"/>
    <w:rsid w:val="00897643"/>
    <w:rsid w:val="008979ED"/>
    <w:rsid w:val="00897D46"/>
    <w:rsid w:val="00897F95"/>
    <w:rsid w:val="008A17C6"/>
    <w:rsid w:val="008A1BCC"/>
    <w:rsid w:val="008A1EDE"/>
    <w:rsid w:val="008A3007"/>
    <w:rsid w:val="008A3A18"/>
    <w:rsid w:val="008A4641"/>
    <w:rsid w:val="008A5003"/>
    <w:rsid w:val="008A675A"/>
    <w:rsid w:val="008A68F8"/>
    <w:rsid w:val="008A6AE9"/>
    <w:rsid w:val="008A73F1"/>
    <w:rsid w:val="008A75D3"/>
    <w:rsid w:val="008A7B84"/>
    <w:rsid w:val="008B0937"/>
    <w:rsid w:val="008B0B6B"/>
    <w:rsid w:val="008B1804"/>
    <w:rsid w:val="008B1C5D"/>
    <w:rsid w:val="008B1F97"/>
    <w:rsid w:val="008B309F"/>
    <w:rsid w:val="008B469C"/>
    <w:rsid w:val="008B5228"/>
    <w:rsid w:val="008B58AB"/>
    <w:rsid w:val="008B5A8B"/>
    <w:rsid w:val="008C13DC"/>
    <w:rsid w:val="008C1639"/>
    <w:rsid w:val="008C182E"/>
    <w:rsid w:val="008C3165"/>
    <w:rsid w:val="008C3168"/>
    <w:rsid w:val="008C3ABA"/>
    <w:rsid w:val="008C3D09"/>
    <w:rsid w:val="008C5A30"/>
    <w:rsid w:val="008C5EC7"/>
    <w:rsid w:val="008C612D"/>
    <w:rsid w:val="008C6804"/>
    <w:rsid w:val="008C76C8"/>
    <w:rsid w:val="008C7777"/>
    <w:rsid w:val="008D07CB"/>
    <w:rsid w:val="008D1411"/>
    <w:rsid w:val="008D1616"/>
    <w:rsid w:val="008D1F23"/>
    <w:rsid w:val="008D242D"/>
    <w:rsid w:val="008D2540"/>
    <w:rsid w:val="008D28E1"/>
    <w:rsid w:val="008D354D"/>
    <w:rsid w:val="008D3969"/>
    <w:rsid w:val="008D563F"/>
    <w:rsid w:val="008D5781"/>
    <w:rsid w:val="008D5FF7"/>
    <w:rsid w:val="008E1207"/>
    <w:rsid w:val="008E1591"/>
    <w:rsid w:val="008E16FE"/>
    <w:rsid w:val="008E39B2"/>
    <w:rsid w:val="008E53D2"/>
    <w:rsid w:val="008E554B"/>
    <w:rsid w:val="008E5935"/>
    <w:rsid w:val="008E6313"/>
    <w:rsid w:val="008E6564"/>
    <w:rsid w:val="008E6CB7"/>
    <w:rsid w:val="008E7734"/>
    <w:rsid w:val="008F1707"/>
    <w:rsid w:val="008F1FFD"/>
    <w:rsid w:val="008F2504"/>
    <w:rsid w:val="008F3A6D"/>
    <w:rsid w:val="008F3CED"/>
    <w:rsid w:val="008F49BE"/>
    <w:rsid w:val="008F6EA1"/>
    <w:rsid w:val="008F70C6"/>
    <w:rsid w:val="008F7162"/>
    <w:rsid w:val="00901952"/>
    <w:rsid w:val="00901C34"/>
    <w:rsid w:val="00902CDD"/>
    <w:rsid w:val="00903D3F"/>
    <w:rsid w:val="00904412"/>
    <w:rsid w:val="009060E1"/>
    <w:rsid w:val="009065E7"/>
    <w:rsid w:val="009076DD"/>
    <w:rsid w:val="009105DC"/>
    <w:rsid w:val="0091113D"/>
    <w:rsid w:val="009116B7"/>
    <w:rsid w:val="00911ED0"/>
    <w:rsid w:val="009128D5"/>
    <w:rsid w:val="00912C8A"/>
    <w:rsid w:val="00912CA7"/>
    <w:rsid w:val="00913216"/>
    <w:rsid w:val="0091397A"/>
    <w:rsid w:val="00913BA0"/>
    <w:rsid w:val="00915B10"/>
    <w:rsid w:val="009166B9"/>
    <w:rsid w:val="00917402"/>
    <w:rsid w:val="00917461"/>
    <w:rsid w:val="00917EE1"/>
    <w:rsid w:val="00917EE3"/>
    <w:rsid w:val="00920253"/>
    <w:rsid w:val="00920311"/>
    <w:rsid w:val="009214A3"/>
    <w:rsid w:val="009217D9"/>
    <w:rsid w:val="009220B3"/>
    <w:rsid w:val="00922143"/>
    <w:rsid w:val="00922153"/>
    <w:rsid w:val="00922A28"/>
    <w:rsid w:val="00922D8B"/>
    <w:rsid w:val="009231A2"/>
    <w:rsid w:val="00923302"/>
    <w:rsid w:val="00924ECC"/>
    <w:rsid w:val="00925DC2"/>
    <w:rsid w:val="00925F90"/>
    <w:rsid w:val="009264BF"/>
    <w:rsid w:val="009267E6"/>
    <w:rsid w:val="00930297"/>
    <w:rsid w:val="00932E70"/>
    <w:rsid w:val="009336DE"/>
    <w:rsid w:val="0093379F"/>
    <w:rsid w:val="00935770"/>
    <w:rsid w:val="0093658E"/>
    <w:rsid w:val="00936886"/>
    <w:rsid w:val="00936D1D"/>
    <w:rsid w:val="009372D2"/>
    <w:rsid w:val="0093732F"/>
    <w:rsid w:val="009378E5"/>
    <w:rsid w:val="00937A4E"/>
    <w:rsid w:val="00937F87"/>
    <w:rsid w:val="0094066C"/>
    <w:rsid w:val="009413DF"/>
    <w:rsid w:val="00941550"/>
    <w:rsid w:val="00941C4C"/>
    <w:rsid w:val="00943715"/>
    <w:rsid w:val="00943752"/>
    <w:rsid w:val="009439EC"/>
    <w:rsid w:val="00943A13"/>
    <w:rsid w:val="00944609"/>
    <w:rsid w:val="00945ECC"/>
    <w:rsid w:val="0094609A"/>
    <w:rsid w:val="0094693E"/>
    <w:rsid w:val="00946CBE"/>
    <w:rsid w:val="00946CFE"/>
    <w:rsid w:val="0094739F"/>
    <w:rsid w:val="009476ED"/>
    <w:rsid w:val="00951DB9"/>
    <w:rsid w:val="009524B9"/>
    <w:rsid w:val="009527B1"/>
    <w:rsid w:val="009530A0"/>
    <w:rsid w:val="009550E6"/>
    <w:rsid w:val="009562AE"/>
    <w:rsid w:val="00956991"/>
    <w:rsid w:val="00957168"/>
    <w:rsid w:val="0096195A"/>
    <w:rsid w:val="009619F1"/>
    <w:rsid w:val="00961DF4"/>
    <w:rsid w:val="00962BC4"/>
    <w:rsid w:val="0096302B"/>
    <w:rsid w:val="0096352F"/>
    <w:rsid w:val="009642BA"/>
    <w:rsid w:val="009652C7"/>
    <w:rsid w:val="009657DC"/>
    <w:rsid w:val="00966270"/>
    <w:rsid w:val="0096729C"/>
    <w:rsid w:val="00967AAA"/>
    <w:rsid w:val="00970239"/>
    <w:rsid w:val="00970CE3"/>
    <w:rsid w:val="00971203"/>
    <w:rsid w:val="00971E4B"/>
    <w:rsid w:val="00971E81"/>
    <w:rsid w:val="00973168"/>
    <w:rsid w:val="00973317"/>
    <w:rsid w:val="0097349B"/>
    <w:rsid w:val="0097383D"/>
    <w:rsid w:val="009762DA"/>
    <w:rsid w:val="00976575"/>
    <w:rsid w:val="0097746C"/>
    <w:rsid w:val="00977A7A"/>
    <w:rsid w:val="00980A10"/>
    <w:rsid w:val="00980F6D"/>
    <w:rsid w:val="00980F6E"/>
    <w:rsid w:val="00983130"/>
    <w:rsid w:val="009834F1"/>
    <w:rsid w:val="00983FCB"/>
    <w:rsid w:val="00984012"/>
    <w:rsid w:val="00984022"/>
    <w:rsid w:val="00985B11"/>
    <w:rsid w:val="00985B75"/>
    <w:rsid w:val="00986504"/>
    <w:rsid w:val="00986A96"/>
    <w:rsid w:val="00986C69"/>
    <w:rsid w:val="0098754C"/>
    <w:rsid w:val="00987FEE"/>
    <w:rsid w:val="009900FC"/>
    <w:rsid w:val="0099350D"/>
    <w:rsid w:val="009937CC"/>
    <w:rsid w:val="009945A1"/>
    <w:rsid w:val="00994680"/>
    <w:rsid w:val="00995265"/>
    <w:rsid w:val="00995DA4"/>
    <w:rsid w:val="00996EA8"/>
    <w:rsid w:val="009979FD"/>
    <w:rsid w:val="00997DED"/>
    <w:rsid w:val="009A023D"/>
    <w:rsid w:val="009A06A6"/>
    <w:rsid w:val="009A23E0"/>
    <w:rsid w:val="009A332C"/>
    <w:rsid w:val="009A3519"/>
    <w:rsid w:val="009A3D42"/>
    <w:rsid w:val="009A3EB2"/>
    <w:rsid w:val="009A3FD0"/>
    <w:rsid w:val="009A3FE9"/>
    <w:rsid w:val="009A4F34"/>
    <w:rsid w:val="009A6AB1"/>
    <w:rsid w:val="009A7D3A"/>
    <w:rsid w:val="009B0231"/>
    <w:rsid w:val="009B12B9"/>
    <w:rsid w:val="009B15A1"/>
    <w:rsid w:val="009B1871"/>
    <w:rsid w:val="009B2D9E"/>
    <w:rsid w:val="009B2E87"/>
    <w:rsid w:val="009B30C8"/>
    <w:rsid w:val="009B35CE"/>
    <w:rsid w:val="009B3B20"/>
    <w:rsid w:val="009B3CBF"/>
    <w:rsid w:val="009B4967"/>
    <w:rsid w:val="009B4B4F"/>
    <w:rsid w:val="009B6215"/>
    <w:rsid w:val="009B7127"/>
    <w:rsid w:val="009C0146"/>
    <w:rsid w:val="009C04E1"/>
    <w:rsid w:val="009C0696"/>
    <w:rsid w:val="009C0720"/>
    <w:rsid w:val="009C07E7"/>
    <w:rsid w:val="009C12C4"/>
    <w:rsid w:val="009C12F8"/>
    <w:rsid w:val="009C148B"/>
    <w:rsid w:val="009C1922"/>
    <w:rsid w:val="009C21CD"/>
    <w:rsid w:val="009C3990"/>
    <w:rsid w:val="009C3A00"/>
    <w:rsid w:val="009C3C6A"/>
    <w:rsid w:val="009C3C78"/>
    <w:rsid w:val="009C4AF6"/>
    <w:rsid w:val="009C5031"/>
    <w:rsid w:val="009C6135"/>
    <w:rsid w:val="009C6627"/>
    <w:rsid w:val="009C67A5"/>
    <w:rsid w:val="009C72D1"/>
    <w:rsid w:val="009D0E09"/>
    <w:rsid w:val="009D2262"/>
    <w:rsid w:val="009D2BE6"/>
    <w:rsid w:val="009D3582"/>
    <w:rsid w:val="009D3D60"/>
    <w:rsid w:val="009D3F80"/>
    <w:rsid w:val="009D5AC1"/>
    <w:rsid w:val="009D6C18"/>
    <w:rsid w:val="009D7837"/>
    <w:rsid w:val="009E1B48"/>
    <w:rsid w:val="009E2307"/>
    <w:rsid w:val="009E3C0E"/>
    <w:rsid w:val="009E4187"/>
    <w:rsid w:val="009E4CFE"/>
    <w:rsid w:val="009E53D3"/>
    <w:rsid w:val="009E5602"/>
    <w:rsid w:val="009E6F00"/>
    <w:rsid w:val="009F0A99"/>
    <w:rsid w:val="009F0D02"/>
    <w:rsid w:val="009F2BC5"/>
    <w:rsid w:val="009F3357"/>
    <w:rsid w:val="009F33D0"/>
    <w:rsid w:val="009F38D9"/>
    <w:rsid w:val="009F41EF"/>
    <w:rsid w:val="009F5139"/>
    <w:rsid w:val="009F5208"/>
    <w:rsid w:val="009F5324"/>
    <w:rsid w:val="009F553D"/>
    <w:rsid w:val="009F5618"/>
    <w:rsid w:val="009F5A7D"/>
    <w:rsid w:val="009F5B6E"/>
    <w:rsid w:val="009F6CBC"/>
    <w:rsid w:val="009F75A5"/>
    <w:rsid w:val="00A00659"/>
    <w:rsid w:val="00A01C67"/>
    <w:rsid w:val="00A01D6B"/>
    <w:rsid w:val="00A01F3D"/>
    <w:rsid w:val="00A02717"/>
    <w:rsid w:val="00A03154"/>
    <w:rsid w:val="00A03587"/>
    <w:rsid w:val="00A03E27"/>
    <w:rsid w:val="00A052A6"/>
    <w:rsid w:val="00A05445"/>
    <w:rsid w:val="00A0563D"/>
    <w:rsid w:val="00A0592B"/>
    <w:rsid w:val="00A060E5"/>
    <w:rsid w:val="00A062D3"/>
    <w:rsid w:val="00A0641A"/>
    <w:rsid w:val="00A0646F"/>
    <w:rsid w:val="00A064BE"/>
    <w:rsid w:val="00A065D3"/>
    <w:rsid w:val="00A07050"/>
    <w:rsid w:val="00A07330"/>
    <w:rsid w:val="00A0734C"/>
    <w:rsid w:val="00A12138"/>
    <w:rsid w:val="00A1276A"/>
    <w:rsid w:val="00A13110"/>
    <w:rsid w:val="00A13B7E"/>
    <w:rsid w:val="00A13F52"/>
    <w:rsid w:val="00A145AE"/>
    <w:rsid w:val="00A14DD2"/>
    <w:rsid w:val="00A15635"/>
    <w:rsid w:val="00A15CA2"/>
    <w:rsid w:val="00A17B57"/>
    <w:rsid w:val="00A2077D"/>
    <w:rsid w:val="00A208E2"/>
    <w:rsid w:val="00A20A9C"/>
    <w:rsid w:val="00A20D43"/>
    <w:rsid w:val="00A2151B"/>
    <w:rsid w:val="00A220A6"/>
    <w:rsid w:val="00A246EB"/>
    <w:rsid w:val="00A24BBF"/>
    <w:rsid w:val="00A2598D"/>
    <w:rsid w:val="00A26D00"/>
    <w:rsid w:val="00A26EFE"/>
    <w:rsid w:val="00A27AB9"/>
    <w:rsid w:val="00A3013C"/>
    <w:rsid w:val="00A30A26"/>
    <w:rsid w:val="00A30A49"/>
    <w:rsid w:val="00A312CA"/>
    <w:rsid w:val="00A31320"/>
    <w:rsid w:val="00A32ED6"/>
    <w:rsid w:val="00A33ABA"/>
    <w:rsid w:val="00A347CC"/>
    <w:rsid w:val="00A35A3E"/>
    <w:rsid w:val="00A36E2B"/>
    <w:rsid w:val="00A37065"/>
    <w:rsid w:val="00A37641"/>
    <w:rsid w:val="00A3785E"/>
    <w:rsid w:val="00A40198"/>
    <w:rsid w:val="00A40E9D"/>
    <w:rsid w:val="00A41EEA"/>
    <w:rsid w:val="00A423D9"/>
    <w:rsid w:val="00A42DFE"/>
    <w:rsid w:val="00A432C0"/>
    <w:rsid w:val="00A44058"/>
    <w:rsid w:val="00A448CF"/>
    <w:rsid w:val="00A45ECD"/>
    <w:rsid w:val="00A463A9"/>
    <w:rsid w:val="00A472B4"/>
    <w:rsid w:val="00A50021"/>
    <w:rsid w:val="00A50478"/>
    <w:rsid w:val="00A50EFD"/>
    <w:rsid w:val="00A51B54"/>
    <w:rsid w:val="00A51E19"/>
    <w:rsid w:val="00A53343"/>
    <w:rsid w:val="00A53D08"/>
    <w:rsid w:val="00A545E5"/>
    <w:rsid w:val="00A55319"/>
    <w:rsid w:val="00A55757"/>
    <w:rsid w:val="00A562BF"/>
    <w:rsid w:val="00A56E87"/>
    <w:rsid w:val="00A5747F"/>
    <w:rsid w:val="00A5757D"/>
    <w:rsid w:val="00A60321"/>
    <w:rsid w:val="00A61528"/>
    <w:rsid w:val="00A6153C"/>
    <w:rsid w:val="00A620D9"/>
    <w:rsid w:val="00A6320B"/>
    <w:rsid w:val="00A65217"/>
    <w:rsid w:val="00A65CD6"/>
    <w:rsid w:val="00A666BA"/>
    <w:rsid w:val="00A66D11"/>
    <w:rsid w:val="00A67128"/>
    <w:rsid w:val="00A67ECE"/>
    <w:rsid w:val="00A67F62"/>
    <w:rsid w:val="00A70EA5"/>
    <w:rsid w:val="00A712A3"/>
    <w:rsid w:val="00A71ABD"/>
    <w:rsid w:val="00A71E7E"/>
    <w:rsid w:val="00A721CF"/>
    <w:rsid w:val="00A722E2"/>
    <w:rsid w:val="00A727A2"/>
    <w:rsid w:val="00A72EDF"/>
    <w:rsid w:val="00A73574"/>
    <w:rsid w:val="00A73F74"/>
    <w:rsid w:val="00A74568"/>
    <w:rsid w:val="00A74750"/>
    <w:rsid w:val="00A74BFE"/>
    <w:rsid w:val="00A753E1"/>
    <w:rsid w:val="00A75F5D"/>
    <w:rsid w:val="00A76150"/>
    <w:rsid w:val="00A76355"/>
    <w:rsid w:val="00A76403"/>
    <w:rsid w:val="00A77321"/>
    <w:rsid w:val="00A775CA"/>
    <w:rsid w:val="00A77ADC"/>
    <w:rsid w:val="00A77D1C"/>
    <w:rsid w:val="00A80BC6"/>
    <w:rsid w:val="00A80FF4"/>
    <w:rsid w:val="00A81A7D"/>
    <w:rsid w:val="00A82E0C"/>
    <w:rsid w:val="00A82F1D"/>
    <w:rsid w:val="00A83876"/>
    <w:rsid w:val="00A857B3"/>
    <w:rsid w:val="00A86A74"/>
    <w:rsid w:val="00A87D81"/>
    <w:rsid w:val="00A91171"/>
    <w:rsid w:val="00A911F6"/>
    <w:rsid w:val="00A9138E"/>
    <w:rsid w:val="00A91C61"/>
    <w:rsid w:val="00A91E9D"/>
    <w:rsid w:val="00A928D1"/>
    <w:rsid w:val="00A92B4F"/>
    <w:rsid w:val="00A92C86"/>
    <w:rsid w:val="00A94B2E"/>
    <w:rsid w:val="00A9502E"/>
    <w:rsid w:val="00A9526C"/>
    <w:rsid w:val="00A95823"/>
    <w:rsid w:val="00A95FE1"/>
    <w:rsid w:val="00A966D1"/>
    <w:rsid w:val="00A966EE"/>
    <w:rsid w:val="00A96EEC"/>
    <w:rsid w:val="00AA0B39"/>
    <w:rsid w:val="00AA1B26"/>
    <w:rsid w:val="00AA22FC"/>
    <w:rsid w:val="00AA247C"/>
    <w:rsid w:val="00AA35F3"/>
    <w:rsid w:val="00AA368A"/>
    <w:rsid w:val="00AA376A"/>
    <w:rsid w:val="00AA388D"/>
    <w:rsid w:val="00AA51A7"/>
    <w:rsid w:val="00AA6626"/>
    <w:rsid w:val="00AA779E"/>
    <w:rsid w:val="00AA78A3"/>
    <w:rsid w:val="00AB03E8"/>
    <w:rsid w:val="00AB0516"/>
    <w:rsid w:val="00AB1559"/>
    <w:rsid w:val="00AB1DBA"/>
    <w:rsid w:val="00AB1EB9"/>
    <w:rsid w:val="00AB411B"/>
    <w:rsid w:val="00AB4136"/>
    <w:rsid w:val="00AB4539"/>
    <w:rsid w:val="00AB48F3"/>
    <w:rsid w:val="00AB4BED"/>
    <w:rsid w:val="00AB4F9C"/>
    <w:rsid w:val="00AB526C"/>
    <w:rsid w:val="00AB57E5"/>
    <w:rsid w:val="00AB5E00"/>
    <w:rsid w:val="00AB5ED4"/>
    <w:rsid w:val="00AB6C8E"/>
    <w:rsid w:val="00AC0F62"/>
    <w:rsid w:val="00AC1B72"/>
    <w:rsid w:val="00AC2D31"/>
    <w:rsid w:val="00AC3136"/>
    <w:rsid w:val="00AC3138"/>
    <w:rsid w:val="00AC426E"/>
    <w:rsid w:val="00AC5817"/>
    <w:rsid w:val="00AC5E6B"/>
    <w:rsid w:val="00AC6561"/>
    <w:rsid w:val="00AC6A7B"/>
    <w:rsid w:val="00AC7402"/>
    <w:rsid w:val="00AC78F9"/>
    <w:rsid w:val="00AC7D3F"/>
    <w:rsid w:val="00AC7E9F"/>
    <w:rsid w:val="00AD0858"/>
    <w:rsid w:val="00AD0BFB"/>
    <w:rsid w:val="00AD13AE"/>
    <w:rsid w:val="00AD1C62"/>
    <w:rsid w:val="00AD2A61"/>
    <w:rsid w:val="00AD3AE7"/>
    <w:rsid w:val="00AD482E"/>
    <w:rsid w:val="00AD64A6"/>
    <w:rsid w:val="00AD6940"/>
    <w:rsid w:val="00AD6F44"/>
    <w:rsid w:val="00AD7EC1"/>
    <w:rsid w:val="00AE051F"/>
    <w:rsid w:val="00AE06A3"/>
    <w:rsid w:val="00AE1110"/>
    <w:rsid w:val="00AE147C"/>
    <w:rsid w:val="00AE2357"/>
    <w:rsid w:val="00AE24DF"/>
    <w:rsid w:val="00AE256B"/>
    <w:rsid w:val="00AE34C1"/>
    <w:rsid w:val="00AE3ADE"/>
    <w:rsid w:val="00AE4499"/>
    <w:rsid w:val="00AE4A5E"/>
    <w:rsid w:val="00AE4A86"/>
    <w:rsid w:val="00AE4DD7"/>
    <w:rsid w:val="00AE538A"/>
    <w:rsid w:val="00AE5518"/>
    <w:rsid w:val="00AE5D13"/>
    <w:rsid w:val="00AE5F79"/>
    <w:rsid w:val="00AE660D"/>
    <w:rsid w:val="00AE7BEE"/>
    <w:rsid w:val="00AF0537"/>
    <w:rsid w:val="00AF0DB3"/>
    <w:rsid w:val="00AF1597"/>
    <w:rsid w:val="00AF1FAB"/>
    <w:rsid w:val="00AF22DE"/>
    <w:rsid w:val="00AF26BF"/>
    <w:rsid w:val="00AF40CC"/>
    <w:rsid w:val="00AF54EF"/>
    <w:rsid w:val="00AF58CC"/>
    <w:rsid w:val="00AF5AED"/>
    <w:rsid w:val="00AF6B0D"/>
    <w:rsid w:val="00AF6BE9"/>
    <w:rsid w:val="00AF77FF"/>
    <w:rsid w:val="00AF7A8E"/>
    <w:rsid w:val="00AF7AE9"/>
    <w:rsid w:val="00B00C40"/>
    <w:rsid w:val="00B01DAF"/>
    <w:rsid w:val="00B026EB"/>
    <w:rsid w:val="00B02853"/>
    <w:rsid w:val="00B02CD3"/>
    <w:rsid w:val="00B0404D"/>
    <w:rsid w:val="00B07544"/>
    <w:rsid w:val="00B07631"/>
    <w:rsid w:val="00B0793C"/>
    <w:rsid w:val="00B07FE8"/>
    <w:rsid w:val="00B10131"/>
    <w:rsid w:val="00B105DD"/>
    <w:rsid w:val="00B1068B"/>
    <w:rsid w:val="00B10ACC"/>
    <w:rsid w:val="00B10DFD"/>
    <w:rsid w:val="00B121CB"/>
    <w:rsid w:val="00B1258E"/>
    <w:rsid w:val="00B138D3"/>
    <w:rsid w:val="00B1429A"/>
    <w:rsid w:val="00B154E2"/>
    <w:rsid w:val="00B15D18"/>
    <w:rsid w:val="00B15FC8"/>
    <w:rsid w:val="00B16B63"/>
    <w:rsid w:val="00B1774C"/>
    <w:rsid w:val="00B1792E"/>
    <w:rsid w:val="00B17DA9"/>
    <w:rsid w:val="00B2033B"/>
    <w:rsid w:val="00B20B65"/>
    <w:rsid w:val="00B21AE4"/>
    <w:rsid w:val="00B21CE4"/>
    <w:rsid w:val="00B22318"/>
    <w:rsid w:val="00B24DE9"/>
    <w:rsid w:val="00B253D6"/>
    <w:rsid w:val="00B26CFC"/>
    <w:rsid w:val="00B26D47"/>
    <w:rsid w:val="00B30363"/>
    <w:rsid w:val="00B3043D"/>
    <w:rsid w:val="00B30855"/>
    <w:rsid w:val="00B30E0A"/>
    <w:rsid w:val="00B31426"/>
    <w:rsid w:val="00B31AD8"/>
    <w:rsid w:val="00B33311"/>
    <w:rsid w:val="00B33D14"/>
    <w:rsid w:val="00B346A4"/>
    <w:rsid w:val="00B35C94"/>
    <w:rsid w:val="00B35FE3"/>
    <w:rsid w:val="00B36652"/>
    <w:rsid w:val="00B370DF"/>
    <w:rsid w:val="00B40200"/>
    <w:rsid w:val="00B411E6"/>
    <w:rsid w:val="00B42FA3"/>
    <w:rsid w:val="00B43757"/>
    <w:rsid w:val="00B438F8"/>
    <w:rsid w:val="00B45127"/>
    <w:rsid w:val="00B461CA"/>
    <w:rsid w:val="00B46811"/>
    <w:rsid w:val="00B47751"/>
    <w:rsid w:val="00B479AE"/>
    <w:rsid w:val="00B508BB"/>
    <w:rsid w:val="00B51FBB"/>
    <w:rsid w:val="00B51FF5"/>
    <w:rsid w:val="00B52284"/>
    <w:rsid w:val="00B52B56"/>
    <w:rsid w:val="00B55986"/>
    <w:rsid w:val="00B5650B"/>
    <w:rsid w:val="00B56C6F"/>
    <w:rsid w:val="00B56E95"/>
    <w:rsid w:val="00B56FB3"/>
    <w:rsid w:val="00B5750C"/>
    <w:rsid w:val="00B57808"/>
    <w:rsid w:val="00B6148E"/>
    <w:rsid w:val="00B61505"/>
    <w:rsid w:val="00B61B0E"/>
    <w:rsid w:val="00B61E3E"/>
    <w:rsid w:val="00B62E8C"/>
    <w:rsid w:val="00B63553"/>
    <w:rsid w:val="00B63698"/>
    <w:rsid w:val="00B636BD"/>
    <w:rsid w:val="00B649C8"/>
    <w:rsid w:val="00B661E7"/>
    <w:rsid w:val="00B6627A"/>
    <w:rsid w:val="00B6649E"/>
    <w:rsid w:val="00B700F5"/>
    <w:rsid w:val="00B70A74"/>
    <w:rsid w:val="00B71160"/>
    <w:rsid w:val="00B7260A"/>
    <w:rsid w:val="00B74011"/>
    <w:rsid w:val="00B746FA"/>
    <w:rsid w:val="00B74AC0"/>
    <w:rsid w:val="00B74ED9"/>
    <w:rsid w:val="00B75011"/>
    <w:rsid w:val="00B75112"/>
    <w:rsid w:val="00B75721"/>
    <w:rsid w:val="00B76267"/>
    <w:rsid w:val="00B7777A"/>
    <w:rsid w:val="00B77B96"/>
    <w:rsid w:val="00B80D8F"/>
    <w:rsid w:val="00B815D5"/>
    <w:rsid w:val="00B81C6E"/>
    <w:rsid w:val="00B833BB"/>
    <w:rsid w:val="00B8368A"/>
    <w:rsid w:val="00B84FB8"/>
    <w:rsid w:val="00B863C9"/>
    <w:rsid w:val="00B865D7"/>
    <w:rsid w:val="00B86C6D"/>
    <w:rsid w:val="00B87497"/>
    <w:rsid w:val="00B91565"/>
    <w:rsid w:val="00B92C4D"/>
    <w:rsid w:val="00B93EA3"/>
    <w:rsid w:val="00B93FBB"/>
    <w:rsid w:val="00B94234"/>
    <w:rsid w:val="00B94B21"/>
    <w:rsid w:val="00B94C9C"/>
    <w:rsid w:val="00B958D0"/>
    <w:rsid w:val="00B95DF6"/>
    <w:rsid w:val="00B9639E"/>
    <w:rsid w:val="00B96648"/>
    <w:rsid w:val="00B96DF2"/>
    <w:rsid w:val="00B97814"/>
    <w:rsid w:val="00BA03FB"/>
    <w:rsid w:val="00BA087D"/>
    <w:rsid w:val="00BA0CF4"/>
    <w:rsid w:val="00BA3A69"/>
    <w:rsid w:val="00BA3B43"/>
    <w:rsid w:val="00BA3EC3"/>
    <w:rsid w:val="00BA6B9A"/>
    <w:rsid w:val="00BA775C"/>
    <w:rsid w:val="00BB05F8"/>
    <w:rsid w:val="00BB064E"/>
    <w:rsid w:val="00BB0919"/>
    <w:rsid w:val="00BB0AE4"/>
    <w:rsid w:val="00BB0C50"/>
    <w:rsid w:val="00BB20AF"/>
    <w:rsid w:val="00BB2DD7"/>
    <w:rsid w:val="00BB3706"/>
    <w:rsid w:val="00BB3FA2"/>
    <w:rsid w:val="00BB4C81"/>
    <w:rsid w:val="00BB4D37"/>
    <w:rsid w:val="00BB70FD"/>
    <w:rsid w:val="00BB742C"/>
    <w:rsid w:val="00BB7D82"/>
    <w:rsid w:val="00BC0243"/>
    <w:rsid w:val="00BC14B3"/>
    <w:rsid w:val="00BC1BE6"/>
    <w:rsid w:val="00BC202C"/>
    <w:rsid w:val="00BC30F6"/>
    <w:rsid w:val="00BC368F"/>
    <w:rsid w:val="00BC37E4"/>
    <w:rsid w:val="00BC38CF"/>
    <w:rsid w:val="00BC3AA3"/>
    <w:rsid w:val="00BC407A"/>
    <w:rsid w:val="00BC42CD"/>
    <w:rsid w:val="00BC4455"/>
    <w:rsid w:val="00BC446D"/>
    <w:rsid w:val="00BC52AB"/>
    <w:rsid w:val="00BC6269"/>
    <w:rsid w:val="00BC6D35"/>
    <w:rsid w:val="00BC7324"/>
    <w:rsid w:val="00BC7543"/>
    <w:rsid w:val="00BC7C27"/>
    <w:rsid w:val="00BD0409"/>
    <w:rsid w:val="00BD04FB"/>
    <w:rsid w:val="00BD070F"/>
    <w:rsid w:val="00BD0DD6"/>
    <w:rsid w:val="00BD1F69"/>
    <w:rsid w:val="00BD1FB1"/>
    <w:rsid w:val="00BD36CA"/>
    <w:rsid w:val="00BD3CD4"/>
    <w:rsid w:val="00BD4A06"/>
    <w:rsid w:val="00BD5AAA"/>
    <w:rsid w:val="00BD61EC"/>
    <w:rsid w:val="00BD77FA"/>
    <w:rsid w:val="00BD7E96"/>
    <w:rsid w:val="00BE1694"/>
    <w:rsid w:val="00BE16BF"/>
    <w:rsid w:val="00BE35FE"/>
    <w:rsid w:val="00BE3952"/>
    <w:rsid w:val="00BE4C94"/>
    <w:rsid w:val="00BE61D1"/>
    <w:rsid w:val="00BE62F3"/>
    <w:rsid w:val="00BE790A"/>
    <w:rsid w:val="00BF0260"/>
    <w:rsid w:val="00BF0263"/>
    <w:rsid w:val="00BF086B"/>
    <w:rsid w:val="00BF1423"/>
    <w:rsid w:val="00BF161A"/>
    <w:rsid w:val="00BF1A4E"/>
    <w:rsid w:val="00BF264C"/>
    <w:rsid w:val="00BF3C00"/>
    <w:rsid w:val="00BF3E15"/>
    <w:rsid w:val="00BF3E79"/>
    <w:rsid w:val="00BF4665"/>
    <w:rsid w:val="00BF4D87"/>
    <w:rsid w:val="00BF4DAD"/>
    <w:rsid w:val="00BF5452"/>
    <w:rsid w:val="00BF54B3"/>
    <w:rsid w:val="00BF58B6"/>
    <w:rsid w:val="00BF5A54"/>
    <w:rsid w:val="00BF5F18"/>
    <w:rsid w:val="00BF5FCE"/>
    <w:rsid w:val="00BF77EE"/>
    <w:rsid w:val="00C0030A"/>
    <w:rsid w:val="00C00FA2"/>
    <w:rsid w:val="00C01E40"/>
    <w:rsid w:val="00C02406"/>
    <w:rsid w:val="00C02B3F"/>
    <w:rsid w:val="00C030C2"/>
    <w:rsid w:val="00C03C35"/>
    <w:rsid w:val="00C04335"/>
    <w:rsid w:val="00C04696"/>
    <w:rsid w:val="00C04886"/>
    <w:rsid w:val="00C05094"/>
    <w:rsid w:val="00C0535A"/>
    <w:rsid w:val="00C073A6"/>
    <w:rsid w:val="00C0791A"/>
    <w:rsid w:val="00C108EA"/>
    <w:rsid w:val="00C13C49"/>
    <w:rsid w:val="00C16081"/>
    <w:rsid w:val="00C16C07"/>
    <w:rsid w:val="00C17536"/>
    <w:rsid w:val="00C208A3"/>
    <w:rsid w:val="00C212B6"/>
    <w:rsid w:val="00C229C7"/>
    <w:rsid w:val="00C22EB2"/>
    <w:rsid w:val="00C23100"/>
    <w:rsid w:val="00C24569"/>
    <w:rsid w:val="00C250BA"/>
    <w:rsid w:val="00C25B6A"/>
    <w:rsid w:val="00C25B98"/>
    <w:rsid w:val="00C25CC5"/>
    <w:rsid w:val="00C263F7"/>
    <w:rsid w:val="00C26C66"/>
    <w:rsid w:val="00C26E0B"/>
    <w:rsid w:val="00C27AF7"/>
    <w:rsid w:val="00C27B44"/>
    <w:rsid w:val="00C30C0F"/>
    <w:rsid w:val="00C31228"/>
    <w:rsid w:val="00C3162A"/>
    <w:rsid w:val="00C32073"/>
    <w:rsid w:val="00C3256B"/>
    <w:rsid w:val="00C32E65"/>
    <w:rsid w:val="00C3349A"/>
    <w:rsid w:val="00C33E3F"/>
    <w:rsid w:val="00C33E48"/>
    <w:rsid w:val="00C349DB"/>
    <w:rsid w:val="00C4012F"/>
    <w:rsid w:val="00C40D0B"/>
    <w:rsid w:val="00C41449"/>
    <w:rsid w:val="00C41505"/>
    <w:rsid w:val="00C4244A"/>
    <w:rsid w:val="00C424B2"/>
    <w:rsid w:val="00C4324C"/>
    <w:rsid w:val="00C433E1"/>
    <w:rsid w:val="00C44939"/>
    <w:rsid w:val="00C461B1"/>
    <w:rsid w:val="00C466ED"/>
    <w:rsid w:val="00C47C92"/>
    <w:rsid w:val="00C501B6"/>
    <w:rsid w:val="00C50795"/>
    <w:rsid w:val="00C50EF4"/>
    <w:rsid w:val="00C52A4E"/>
    <w:rsid w:val="00C5361B"/>
    <w:rsid w:val="00C53ECE"/>
    <w:rsid w:val="00C53F13"/>
    <w:rsid w:val="00C5426E"/>
    <w:rsid w:val="00C5532E"/>
    <w:rsid w:val="00C55B9D"/>
    <w:rsid w:val="00C55D99"/>
    <w:rsid w:val="00C56092"/>
    <w:rsid w:val="00C56142"/>
    <w:rsid w:val="00C561D7"/>
    <w:rsid w:val="00C56BD9"/>
    <w:rsid w:val="00C56C05"/>
    <w:rsid w:val="00C612D6"/>
    <w:rsid w:val="00C6154E"/>
    <w:rsid w:val="00C622D0"/>
    <w:rsid w:val="00C6282C"/>
    <w:rsid w:val="00C64672"/>
    <w:rsid w:val="00C64CCA"/>
    <w:rsid w:val="00C657C0"/>
    <w:rsid w:val="00C670DF"/>
    <w:rsid w:val="00C67319"/>
    <w:rsid w:val="00C70AB7"/>
    <w:rsid w:val="00C71A0B"/>
    <w:rsid w:val="00C7218C"/>
    <w:rsid w:val="00C732E2"/>
    <w:rsid w:val="00C73D7F"/>
    <w:rsid w:val="00C741CC"/>
    <w:rsid w:val="00C741DE"/>
    <w:rsid w:val="00C744C1"/>
    <w:rsid w:val="00C754FA"/>
    <w:rsid w:val="00C75711"/>
    <w:rsid w:val="00C757E3"/>
    <w:rsid w:val="00C75981"/>
    <w:rsid w:val="00C75DD3"/>
    <w:rsid w:val="00C805B4"/>
    <w:rsid w:val="00C80643"/>
    <w:rsid w:val="00C8135D"/>
    <w:rsid w:val="00C8164D"/>
    <w:rsid w:val="00C824BE"/>
    <w:rsid w:val="00C835F4"/>
    <w:rsid w:val="00C83E58"/>
    <w:rsid w:val="00C84D1F"/>
    <w:rsid w:val="00C84F9A"/>
    <w:rsid w:val="00C84FAA"/>
    <w:rsid w:val="00C8550C"/>
    <w:rsid w:val="00C85EA5"/>
    <w:rsid w:val="00C85FEC"/>
    <w:rsid w:val="00C86085"/>
    <w:rsid w:val="00C86E19"/>
    <w:rsid w:val="00C87056"/>
    <w:rsid w:val="00C8724B"/>
    <w:rsid w:val="00C876C3"/>
    <w:rsid w:val="00C87E16"/>
    <w:rsid w:val="00C9044D"/>
    <w:rsid w:val="00C92CC9"/>
    <w:rsid w:val="00C948FC"/>
    <w:rsid w:val="00C949EF"/>
    <w:rsid w:val="00C955C0"/>
    <w:rsid w:val="00C95E5D"/>
    <w:rsid w:val="00C95F36"/>
    <w:rsid w:val="00C96482"/>
    <w:rsid w:val="00C96519"/>
    <w:rsid w:val="00C97168"/>
    <w:rsid w:val="00C97DC5"/>
    <w:rsid w:val="00CA0086"/>
    <w:rsid w:val="00CA2713"/>
    <w:rsid w:val="00CA2BBC"/>
    <w:rsid w:val="00CA37F4"/>
    <w:rsid w:val="00CA4CB3"/>
    <w:rsid w:val="00CA6279"/>
    <w:rsid w:val="00CB0B17"/>
    <w:rsid w:val="00CB352F"/>
    <w:rsid w:val="00CB4CAB"/>
    <w:rsid w:val="00CB52A2"/>
    <w:rsid w:val="00CB564E"/>
    <w:rsid w:val="00CB5948"/>
    <w:rsid w:val="00CB61CC"/>
    <w:rsid w:val="00CB666A"/>
    <w:rsid w:val="00CB7FC0"/>
    <w:rsid w:val="00CC0443"/>
    <w:rsid w:val="00CC1661"/>
    <w:rsid w:val="00CC3F3B"/>
    <w:rsid w:val="00CC4825"/>
    <w:rsid w:val="00CC5673"/>
    <w:rsid w:val="00CC610C"/>
    <w:rsid w:val="00CC6BE1"/>
    <w:rsid w:val="00CC6EA8"/>
    <w:rsid w:val="00CC707A"/>
    <w:rsid w:val="00CC7359"/>
    <w:rsid w:val="00CC7479"/>
    <w:rsid w:val="00CD1F61"/>
    <w:rsid w:val="00CD200A"/>
    <w:rsid w:val="00CD296F"/>
    <w:rsid w:val="00CD455A"/>
    <w:rsid w:val="00CD48DE"/>
    <w:rsid w:val="00CD4E2C"/>
    <w:rsid w:val="00CD5C18"/>
    <w:rsid w:val="00CD614D"/>
    <w:rsid w:val="00CD61B9"/>
    <w:rsid w:val="00CD6687"/>
    <w:rsid w:val="00CD74AC"/>
    <w:rsid w:val="00CD79DA"/>
    <w:rsid w:val="00CE06A3"/>
    <w:rsid w:val="00CE159E"/>
    <w:rsid w:val="00CE1D88"/>
    <w:rsid w:val="00CE24B9"/>
    <w:rsid w:val="00CE2711"/>
    <w:rsid w:val="00CE29AE"/>
    <w:rsid w:val="00CE3CB0"/>
    <w:rsid w:val="00CE40CF"/>
    <w:rsid w:val="00CE48B1"/>
    <w:rsid w:val="00CE5C02"/>
    <w:rsid w:val="00CE5CD4"/>
    <w:rsid w:val="00CE6533"/>
    <w:rsid w:val="00CE6DCC"/>
    <w:rsid w:val="00CE71FB"/>
    <w:rsid w:val="00CE7543"/>
    <w:rsid w:val="00CE7E3D"/>
    <w:rsid w:val="00CF2803"/>
    <w:rsid w:val="00CF2AE1"/>
    <w:rsid w:val="00CF326D"/>
    <w:rsid w:val="00CF33B4"/>
    <w:rsid w:val="00CF3F76"/>
    <w:rsid w:val="00CF47C1"/>
    <w:rsid w:val="00CF5340"/>
    <w:rsid w:val="00CF64AB"/>
    <w:rsid w:val="00CF6857"/>
    <w:rsid w:val="00CF693D"/>
    <w:rsid w:val="00CF6995"/>
    <w:rsid w:val="00CF6CBD"/>
    <w:rsid w:val="00CF6D6C"/>
    <w:rsid w:val="00CF6E49"/>
    <w:rsid w:val="00CF7FE5"/>
    <w:rsid w:val="00D009E6"/>
    <w:rsid w:val="00D00B5D"/>
    <w:rsid w:val="00D015A5"/>
    <w:rsid w:val="00D02370"/>
    <w:rsid w:val="00D0270F"/>
    <w:rsid w:val="00D02E3B"/>
    <w:rsid w:val="00D03150"/>
    <w:rsid w:val="00D031C9"/>
    <w:rsid w:val="00D0422F"/>
    <w:rsid w:val="00D05300"/>
    <w:rsid w:val="00D05387"/>
    <w:rsid w:val="00D07D13"/>
    <w:rsid w:val="00D109C0"/>
    <w:rsid w:val="00D10DCA"/>
    <w:rsid w:val="00D112DE"/>
    <w:rsid w:val="00D11ECF"/>
    <w:rsid w:val="00D12DB1"/>
    <w:rsid w:val="00D15DD5"/>
    <w:rsid w:val="00D160BD"/>
    <w:rsid w:val="00D1666E"/>
    <w:rsid w:val="00D16E81"/>
    <w:rsid w:val="00D216C9"/>
    <w:rsid w:val="00D21BBB"/>
    <w:rsid w:val="00D2290E"/>
    <w:rsid w:val="00D23DF1"/>
    <w:rsid w:val="00D24826"/>
    <w:rsid w:val="00D261F1"/>
    <w:rsid w:val="00D26464"/>
    <w:rsid w:val="00D27256"/>
    <w:rsid w:val="00D278E3"/>
    <w:rsid w:val="00D27F99"/>
    <w:rsid w:val="00D31A33"/>
    <w:rsid w:val="00D324BD"/>
    <w:rsid w:val="00D33995"/>
    <w:rsid w:val="00D34F1A"/>
    <w:rsid w:val="00D410D3"/>
    <w:rsid w:val="00D415AC"/>
    <w:rsid w:val="00D42449"/>
    <w:rsid w:val="00D42AAF"/>
    <w:rsid w:val="00D43367"/>
    <w:rsid w:val="00D4402B"/>
    <w:rsid w:val="00D44526"/>
    <w:rsid w:val="00D44B6D"/>
    <w:rsid w:val="00D44FAB"/>
    <w:rsid w:val="00D456BC"/>
    <w:rsid w:val="00D45A75"/>
    <w:rsid w:val="00D45C55"/>
    <w:rsid w:val="00D464FC"/>
    <w:rsid w:val="00D46927"/>
    <w:rsid w:val="00D46AD3"/>
    <w:rsid w:val="00D47094"/>
    <w:rsid w:val="00D50C33"/>
    <w:rsid w:val="00D51468"/>
    <w:rsid w:val="00D51636"/>
    <w:rsid w:val="00D52E59"/>
    <w:rsid w:val="00D53C6E"/>
    <w:rsid w:val="00D54161"/>
    <w:rsid w:val="00D541D7"/>
    <w:rsid w:val="00D54ED3"/>
    <w:rsid w:val="00D5751B"/>
    <w:rsid w:val="00D57DD1"/>
    <w:rsid w:val="00D602D1"/>
    <w:rsid w:val="00D60718"/>
    <w:rsid w:val="00D60C17"/>
    <w:rsid w:val="00D613E9"/>
    <w:rsid w:val="00D6315E"/>
    <w:rsid w:val="00D63229"/>
    <w:rsid w:val="00D63D02"/>
    <w:rsid w:val="00D64FCF"/>
    <w:rsid w:val="00D65558"/>
    <w:rsid w:val="00D659B2"/>
    <w:rsid w:val="00D66635"/>
    <w:rsid w:val="00D66CDF"/>
    <w:rsid w:val="00D66DC5"/>
    <w:rsid w:val="00D66F74"/>
    <w:rsid w:val="00D70FE0"/>
    <w:rsid w:val="00D73EFB"/>
    <w:rsid w:val="00D7441E"/>
    <w:rsid w:val="00D74889"/>
    <w:rsid w:val="00D75030"/>
    <w:rsid w:val="00D7647E"/>
    <w:rsid w:val="00D76F7A"/>
    <w:rsid w:val="00D76FBF"/>
    <w:rsid w:val="00D803AD"/>
    <w:rsid w:val="00D8054F"/>
    <w:rsid w:val="00D80799"/>
    <w:rsid w:val="00D81071"/>
    <w:rsid w:val="00D81844"/>
    <w:rsid w:val="00D81DB3"/>
    <w:rsid w:val="00D82999"/>
    <w:rsid w:val="00D83DBF"/>
    <w:rsid w:val="00D83E6A"/>
    <w:rsid w:val="00D843BB"/>
    <w:rsid w:val="00D852EA"/>
    <w:rsid w:val="00D85490"/>
    <w:rsid w:val="00D86A2C"/>
    <w:rsid w:val="00D900F8"/>
    <w:rsid w:val="00D904E0"/>
    <w:rsid w:val="00D91298"/>
    <w:rsid w:val="00D91467"/>
    <w:rsid w:val="00D91C00"/>
    <w:rsid w:val="00D924B3"/>
    <w:rsid w:val="00D927AA"/>
    <w:rsid w:val="00D92809"/>
    <w:rsid w:val="00D92A89"/>
    <w:rsid w:val="00D93F6B"/>
    <w:rsid w:val="00D9519F"/>
    <w:rsid w:val="00D95742"/>
    <w:rsid w:val="00D96F33"/>
    <w:rsid w:val="00D974A7"/>
    <w:rsid w:val="00DA0586"/>
    <w:rsid w:val="00DA4219"/>
    <w:rsid w:val="00DA48B9"/>
    <w:rsid w:val="00DA4EEE"/>
    <w:rsid w:val="00DA5E7F"/>
    <w:rsid w:val="00DA60AB"/>
    <w:rsid w:val="00DA6158"/>
    <w:rsid w:val="00DA63A7"/>
    <w:rsid w:val="00DA63F9"/>
    <w:rsid w:val="00DA71FD"/>
    <w:rsid w:val="00DB0552"/>
    <w:rsid w:val="00DB18D2"/>
    <w:rsid w:val="00DB204D"/>
    <w:rsid w:val="00DB2259"/>
    <w:rsid w:val="00DB2429"/>
    <w:rsid w:val="00DB277A"/>
    <w:rsid w:val="00DB2D28"/>
    <w:rsid w:val="00DB2D6F"/>
    <w:rsid w:val="00DB2E65"/>
    <w:rsid w:val="00DB5974"/>
    <w:rsid w:val="00DB6BF9"/>
    <w:rsid w:val="00DB6E92"/>
    <w:rsid w:val="00DB702D"/>
    <w:rsid w:val="00DB79E0"/>
    <w:rsid w:val="00DB7B23"/>
    <w:rsid w:val="00DB7CB9"/>
    <w:rsid w:val="00DB7DB6"/>
    <w:rsid w:val="00DB7F20"/>
    <w:rsid w:val="00DC0675"/>
    <w:rsid w:val="00DC1076"/>
    <w:rsid w:val="00DC1D68"/>
    <w:rsid w:val="00DC4693"/>
    <w:rsid w:val="00DC69E1"/>
    <w:rsid w:val="00DC7779"/>
    <w:rsid w:val="00DC7A8C"/>
    <w:rsid w:val="00DD03FF"/>
    <w:rsid w:val="00DD0E6E"/>
    <w:rsid w:val="00DD1D0C"/>
    <w:rsid w:val="00DD2BDE"/>
    <w:rsid w:val="00DD3696"/>
    <w:rsid w:val="00DD37FF"/>
    <w:rsid w:val="00DD5EF5"/>
    <w:rsid w:val="00DD6B40"/>
    <w:rsid w:val="00DD6D2D"/>
    <w:rsid w:val="00DD6EEA"/>
    <w:rsid w:val="00DE24E7"/>
    <w:rsid w:val="00DE2AE2"/>
    <w:rsid w:val="00DE2E7C"/>
    <w:rsid w:val="00DE37D0"/>
    <w:rsid w:val="00DE440E"/>
    <w:rsid w:val="00DE4812"/>
    <w:rsid w:val="00DE4968"/>
    <w:rsid w:val="00DE5BDA"/>
    <w:rsid w:val="00DE6E5B"/>
    <w:rsid w:val="00DE7DD6"/>
    <w:rsid w:val="00DE7ECB"/>
    <w:rsid w:val="00DF041D"/>
    <w:rsid w:val="00DF101D"/>
    <w:rsid w:val="00DF2A38"/>
    <w:rsid w:val="00DF33B9"/>
    <w:rsid w:val="00DF4D3D"/>
    <w:rsid w:val="00DF5A79"/>
    <w:rsid w:val="00DF6653"/>
    <w:rsid w:val="00DF7447"/>
    <w:rsid w:val="00DF7E78"/>
    <w:rsid w:val="00E000E7"/>
    <w:rsid w:val="00E002EF"/>
    <w:rsid w:val="00E008F9"/>
    <w:rsid w:val="00E01046"/>
    <w:rsid w:val="00E0148B"/>
    <w:rsid w:val="00E02D18"/>
    <w:rsid w:val="00E03148"/>
    <w:rsid w:val="00E03C5E"/>
    <w:rsid w:val="00E040B2"/>
    <w:rsid w:val="00E059C9"/>
    <w:rsid w:val="00E05EC2"/>
    <w:rsid w:val="00E068F8"/>
    <w:rsid w:val="00E06EAD"/>
    <w:rsid w:val="00E07FC6"/>
    <w:rsid w:val="00E10A73"/>
    <w:rsid w:val="00E123F9"/>
    <w:rsid w:val="00E127C7"/>
    <w:rsid w:val="00E12EDA"/>
    <w:rsid w:val="00E13406"/>
    <w:rsid w:val="00E14E61"/>
    <w:rsid w:val="00E15A7A"/>
    <w:rsid w:val="00E15E7E"/>
    <w:rsid w:val="00E167EB"/>
    <w:rsid w:val="00E16A34"/>
    <w:rsid w:val="00E171FD"/>
    <w:rsid w:val="00E17322"/>
    <w:rsid w:val="00E17ADD"/>
    <w:rsid w:val="00E17F41"/>
    <w:rsid w:val="00E2082C"/>
    <w:rsid w:val="00E21773"/>
    <w:rsid w:val="00E23B6A"/>
    <w:rsid w:val="00E23F8A"/>
    <w:rsid w:val="00E24139"/>
    <w:rsid w:val="00E2415C"/>
    <w:rsid w:val="00E24932"/>
    <w:rsid w:val="00E24E68"/>
    <w:rsid w:val="00E2697B"/>
    <w:rsid w:val="00E278A0"/>
    <w:rsid w:val="00E31983"/>
    <w:rsid w:val="00E323B3"/>
    <w:rsid w:val="00E32D3D"/>
    <w:rsid w:val="00E33E0B"/>
    <w:rsid w:val="00E33F05"/>
    <w:rsid w:val="00E34604"/>
    <w:rsid w:val="00E35D09"/>
    <w:rsid w:val="00E35E68"/>
    <w:rsid w:val="00E360D6"/>
    <w:rsid w:val="00E36E39"/>
    <w:rsid w:val="00E373E7"/>
    <w:rsid w:val="00E4119D"/>
    <w:rsid w:val="00E41DB9"/>
    <w:rsid w:val="00E41E64"/>
    <w:rsid w:val="00E41F2F"/>
    <w:rsid w:val="00E42B5D"/>
    <w:rsid w:val="00E450FB"/>
    <w:rsid w:val="00E45199"/>
    <w:rsid w:val="00E455D0"/>
    <w:rsid w:val="00E47297"/>
    <w:rsid w:val="00E4795C"/>
    <w:rsid w:val="00E505EF"/>
    <w:rsid w:val="00E506CE"/>
    <w:rsid w:val="00E50BA3"/>
    <w:rsid w:val="00E50CD0"/>
    <w:rsid w:val="00E513F6"/>
    <w:rsid w:val="00E5144D"/>
    <w:rsid w:val="00E51608"/>
    <w:rsid w:val="00E52616"/>
    <w:rsid w:val="00E52AE1"/>
    <w:rsid w:val="00E536EA"/>
    <w:rsid w:val="00E53D2A"/>
    <w:rsid w:val="00E56BCA"/>
    <w:rsid w:val="00E56E8C"/>
    <w:rsid w:val="00E56F3E"/>
    <w:rsid w:val="00E578AB"/>
    <w:rsid w:val="00E618D7"/>
    <w:rsid w:val="00E640AE"/>
    <w:rsid w:val="00E6456F"/>
    <w:rsid w:val="00E65000"/>
    <w:rsid w:val="00E65F51"/>
    <w:rsid w:val="00E65F57"/>
    <w:rsid w:val="00E666E1"/>
    <w:rsid w:val="00E67E30"/>
    <w:rsid w:val="00E70EE0"/>
    <w:rsid w:val="00E713B0"/>
    <w:rsid w:val="00E7285F"/>
    <w:rsid w:val="00E72A4D"/>
    <w:rsid w:val="00E735B0"/>
    <w:rsid w:val="00E74274"/>
    <w:rsid w:val="00E74771"/>
    <w:rsid w:val="00E749D2"/>
    <w:rsid w:val="00E75A22"/>
    <w:rsid w:val="00E75CF5"/>
    <w:rsid w:val="00E75D87"/>
    <w:rsid w:val="00E76BF6"/>
    <w:rsid w:val="00E7778F"/>
    <w:rsid w:val="00E778BB"/>
    <w:rsid w:val="00E77AFA"/>
    <w:rsid w:val="00E806A4"/>
    <w:rsid w:val="00E822E0"/>
    <w:rsid w:val="00E82893"/>
    <w:rsid w:val="00E83271"/>
    <w:rsid w:val="00E839F4"/>
    <w:rsid w:val="00E841DC"/>
    <w:rsid w:val="00E85652"/>
    <w:rsid w:val="00E85EB5"/>
    <w:rsid w:val="00E86214"/>
    <w:rsid w:val="00E86992"/>
    <w:rsid w:val="00E87FE3"/>
    <w:rsid w:val="00E9125A"/>
    <w:rsid w:val="00E91360"/>
    <w:rsid w:val="00E9160B"/>
    <w:rsid w:val="00E91B5D"/>
    <w:rsid w:val="00E91DBB"/>
    <w:rsid w:val="00E93907"/>
    <w:rsid w:val="00E94F30"/>
    <w:rsid w:val="00E9672D"/>
    <w:rsid w:val="00E96E56"/>
    <w:rsid w:val="00E96FA4"/>
    <w:rsid w:val="00EA02E4"/>
    <w:rsid w:val="00EA03B2"/>
    <w:rsid w:val="00EA05B7"/>
    <w:rsid w:val="00EA0A62"/>
    <w:rsid w:val="00EA18B6"/>
    <w:rsid w:val="00EA2E19"/>
    <w:rsid w:val="00EA3715"/>
    <w:rsid w:val="00EA3A99"/>
    <w:rsid w:val="00EA44B1"/>
    <w:rsid w:val="00EA4578"/>
    <w:rsid w:val="00EA47BE"/>
    <w:rsid w:val="00EA5375"/>
    <w:rsid w:val="00EA539F"/>
    <w:rsid w:val="00EA5B27"/>
    <w:rsid w:val="00EA64B1"/>
    <w:rsid w:val="00EA68F3"/>
    <w:rsid w:val="00EA721D"/>
    <w:rsid w:val="00EA7FEE"/>
    <w:rsid w:val="00EB0210"/>
    <w:rsid w:val="00EB100B"/>
    <w:rsid w:val="00EB14BE"/>
    <w:rsid w:val="00EB1B75"/>
    <w:rsid w:val="00EB23EF"/>
    <w:rsid w:val="00EB2CA2"/>
    <w:rsid w:val="00EB329D"/>
    <w:rsid w:val="00EB45D7"/>
    <w:rsid w:val="00EB4734"/>
    <w:rsid w:val="00EB4F6C"/>
    <w:rsid w:val="00EB518C"/>
    <w:rsid w:val="00EB54AE"/>
    <w:rsid w:val="00EB57C3"/>
    <w:rsid w:val="00EB5FF0"/>
    <w:rsid w:val="00EB6305"/>
    <w:rsid w:val="00EB67C6"/>
    <w:rsid w:val="00EB6DC7"/>
    <w:rsid w:val="00EB788A"/>
    <w:rsid w:val="00EB7C5F"/>
    <w:rsid w:val="00EC0855"/>
    <w:rsid w:val="00EC145B"/>
    <w:rsid w:val="00EC28F4"/>
    <w:rsid w:val="00EC2C2A"/>
    <w:rsid w:val="00EC2F26"/>
    <w:rsid w:val="00EC43B8"/>
    <w:rsid w:val="00EC4F38"/>
    <w:rsid w:val="00EC6688"/>
    <w:rsid w:val="00EC6837"/>
    <w:rsid w:val="00EC6EB6"/>
    <w:rsid w:val="00EC7759"/>
    <w:rsid w:val="00EC78F0"/>
    <w:rsid w:val="00EC7D1C"/>
    <w:rsid w:val="00EC7E1F"/>
    <w:rsid w:val="00ED0484"/>
    <w:rsid w:val="00ED0B21"/>
    <w:rsid w:val="00ED1B06"/>
    <w:rsid w:val="00ED201A"/>
    <w:rsid w:val="00ED274C"/>
    <w:rsid w:val="00ED2C15"/>
    <w:rsid w:val="00ED2F11"/>
    <w:rsid w:val="00ED2FE7"/>
    <w:rsid w:val="00ED4A6C"/>
    <w:rsid w:val="00ED598B"/>
    <w:rsid w:val="00ED6455"/>
    <w:rsid w:val="00EE075B"/>
    <w:rsid w:val="00EE16FB"/>
    <w:rsid w:val="00EE1F08"/>
    <w:rsid w:val="00EE2005"/>
    <w:rsid w:val="00EE229B"/>
    <w:rsid w:val="00EE309B"/>
    <w:rsid w:val="00EE440A"/>
    <w:rsid w:val="00EE4597"/>
    <w:rsid w:val="00EE48DF"/>
    <w:rsid w:val="00EE5138"/>
    <w:rsid w:val="00EE5520"/>
    <w:rsid w:val="00EE5E8B"/>
    <w:rsid w:val="00EF041D"/>
    <w:rsid w:val="00EF07DF"/>
    <w:rsid w:val="00EF0B1D"/>
    <w:rsid w:val="00EF2E7F"/>
    <w:rsid w:val="00EF30F1"/>
    <w:rsid w:val="00EF37C9"/>
    <w:rsid w:val="00EF389E"/>
    <w:rsid w:val="00EF47AB"/>
    <w:rsid w:val="00EF4A7E"/>
    <w:rsid w:val="00EF54EF"/>
    <w:rsid w:val="00EF565D"/>
    <w:rsid w:val="00EF5AD0"/>
    <w:rsid w:val="00EF610B"/>
    <w:rsid w:val="00EF650B"/>
    <w:rsid w:val="00EF6D1B"/>
    <w:rsid w:val="00F00B99"/>
    <w:rsid w:val="00F015C7"/>
    <w:rsid w:val="00F01DB0"/>
    <w:rsid w:val="00F01E33"/>
    <w:rsid w:val="00F02792"/>
    <w:rsid w:val="00F028FA"/>
    <w:rsid w:val="00F02F78"/>
    <w:rsid w:val="00F0312B"/>
    <w:rsid w:val="00F03276"/>
    <w:rsid w:val="00F059FA"/>
    <w:rsid w:val="00F05E76"/>
    <w:rsid w:val="00F06221"/>
    <w:rsid w:val="00F0636C"/>
    <w:rsid w:val="00F0637B"/>
    <w:rsid w:val="00F06BFC"/>
    <w:rsid w:val="00F0704F"/>
    <w:rsid w:val="00F078B6"/>
    <w:rsid w:val="00F079B1"/>
    <w:rsid w:val="00F10984"/>
    <w:rsid w:val="00F10D2D"/>
    <w:rsid w:val="00F10EF7"/>
    <w:rsid w:val="00F1174A"/>
    <w:rsid w:val="00F13D18"/>
    <w:rsid w:val="00F13D89"/>
    <w:rsid w:val="00F15028"/>
    <w:rsid w:val="00F15390"/>
    <w:rsid w:val="00F15874"/>
    <w:rsid w:val="00F15889"/>
    <w:rsid w:val="00F15DA6"/>
    <w:rsid w:val="00F15E57"/>
    <w:rsid w:val="00F1666B"/>
    <w:rsid w:val="00F2051D"/>
    <w:rsid w:val="00F21777"/>
    <w:rsid w:val="00F22037"/>
    <w:rsid w:val="00F2421B"/>
    <w:rsid w:val="00F242C5"/>
    <w:rsid w:val="00F243AF"/>
    <w:rsid w:val="00F24F5C"/>
    <w:rsid w:val="00F25391"/>
    <w:rsid w:val="00F25698"/>
    <w:rsid w:val="00F256E1"/>
    <w:rsid w:val="00F257A6"/>
    <w:rsid w:val="00F26AD3"/>
    <w:rsid w:val="00F30262"/>
    <w:rsid w:val="00F3030F"/>
    <w:rsid w:val="00F30A55"/>
    <w:rsid w:val="00F31B98"/>
    <w:rsid w:val="00F32795"/>
    <w:rsid w:val="00F327A8"/>
    <w:rsid w:val="00F32AA5"/>
    <w:rsid w:val="00F32ECF"/>
    <w:rsid w:val="00F3391F"/>
    <w:rsid w:val="00F35675"/>
    <w:rsid w:val="00F357B0"/>
    <w:rsid w:val="00F35857"/>
    <w:rsid w:val="00F363A6"/>
    <w:rsid w:val="00F40909"/>
    <w:rsid w:val="00F40EA1"/>
    <w:rsid w:val="00F40EB6"/>
    <w:rsid w:val="00F41E9F"/>
    <w:rsid w:val="00F42075"/>
    <w:rsid w:val="00F43FF6"/>
    <w:rsid w:val="00F44B93"/>
    <w:rsid w:val="00F45AC9"/>
    <w:rsid w:val="00F460FF"/>
    <w:rsid w:val="00F47200"/>
    <w:rsid w:val="00F47238"/>
    <w:rsid w:val="00F50347"/>
    <w:rsid w:val="00F513B8"/>
    <w:rsid w:val="00F524A3"/>
    <w:rsid w:val="00F524FF"/>
    <w:rsid w:val="00F5276C"/>
    <w:rsid w:val="00F528B6"/>
    <w:rsid w:val="00F53512"/>
    <w:rsid w:val="00F537AB"/>
    <w:rsid w:val="00F54265"/>
    <w:rsid w:val="00F55E2A"/>
    <w:rsid w:val="00F563D2"/>
    <w:rsid w:val="00F5672A"/>
    <w:rsid w:val="00F56CC2"/>
    <w:rsid w:val="00F57C91"/>
    <w:rsid w:val="00F61593"/>
    <w:rsid w:val="00F61FDD"/>
    <w:rsid w:val="00F61FE5"/>
    <w:rsid w:val="00F6403C"/>
    <w:rsid w:val="00F645DD"/>
    <w:rsid w:val="00F64BF8"/>
    <w:rsid w:val="00F64C5C"/>
    <w:rsid w:val="00F6624E"/>
    <w:rsid w:val="00F6710A"/>
    <w:rsid w:val="00F67B36"/>
    <w:rsid w:val="00F700E1"/>
    <w:rsid w:val="00F7042E"/>
    <w:rsid w:val="00F71507"/>
    <w:rsid w:val="00F73AAA"/>
    <w:rsid w:val="00F7520D"/>
    <w:rsid w:val="00F75518"/>
    <w:rsid w:val="00F76FC1"/>
    <w:rsid w:val="00F77A51"/>
    <w:rsid w:val="00F8007E"/>
    <w:rsid w:val="00F806F2"/>
    <w:rsid w:val="00F807E2"/>
    <w:rsid w:val="00F837AC"/>
    <w:rsid w:val="00F83F67"/>
    <w:rsid w:val="00F84912"/>
    <w:rsid w:val="00F84F36"/>
    <w:rsid w:val="00F867EC"/>
    <w:rsid w:val="00F86CAB"/>
    <w:rsid w:val="00F87867"/>
    <w:rsid w:val="00F90102"/>
    <w:rsid w:val="00F9094D"/>
    <w:rsid w:val="00F92278"/>
    <w:rsid w:val="00F93451"/>
    <w:rsid w:val="00F93AD1"/>
    <w:rsid w:val="00F94010"/>
    <w:rsid w:val="00F9491D"/>
    <w:rsid w:val="00F949FD"/>
    <w:rsid w:val="00F94D66"/>
    <w:rsid w:val="00F94F6E"/>
    <w:rsid w:val="00F9599A"/>
    <w:rsid w:val="00F95CE8"/>
    <w:rsid w:val="00F95D05"/>
    <w:rsid w:val="00FA086F"/>
    <w:rsid w:val="00FA1B20"/>
    <w:rsid w:val="00FA1BF3"/>
    <w:rsid w:val="00FA2B0C"/>
    <w:rsid w:val="00FA66E0"/>
    <w:rsid w:val="00FA7B03"/>
    <w:rsid w:val="00FB012E"/>
    <w:rsid w:val="00FB0BF5"/>
    <w:rsid w:val="00FB13A1"/>
    <w:rsid w:val="00FB1AC5"/>
    <w:rsid w:val="00FB28C4"/>
    <w:rsid w:val="00FB4484"/>
    <w:rsid w:val="00FB52B6"/>
    <w:rsid w:val="00FB5351"/>
    <w:rsid w:val="00FB6B57"/>
    <w:rsid w:val="00FB6CD7"/>
    <w:rsid w:val="00FC03C8"/>
    <w:rsid w:val="00FC0776"/>
    <w:rsid w:val="00FC0C1B"/>
    <w:rsid w:val="00FC167B"/>
    <w:rsid w:val="00FC1BCA"/>
    <w:rsid w:val="00FC2353"/>
    <w:rsid w:val="00FC24C9"/>
    <w:rsid w:val="00FC2F70"/>
    <w:rsid w:val="00FC3106"/>
    <w:rsid w:val="00FC36EB"/>
    <w:rsid w:val="00FC40F2"/>
    <w:rsid w:val="00FC440D"/>
    <w:rsid w:val="00FC47F8"/>
    <w:rsid w:val="00FC4D7A"/>
    <w:rsid w:val="00FC55E1"/>
    <w:rsid w:val="00FC597A"/>
    <w:rsid w:val="00FC5E82"/>
    <w:rsid w:val="00FC6FA1"/>
    <w:rsid w:val="00FD0203"/>
    <w:rsid w:val="00FD0A22"/>
    <w:rsid w:val="00FD1AE7"/>
    <w:rsid w:val="00FD206C"/>
    <w:rsid w:val="00FD24CE"/>
    <w:rsid w:val="00FD30DB"/>
    <w:rsid w:val="00FD4D53"/>
    <w:rsid w:val="00FD5E26"/>
    <w:rsid w:val="00FD6300"/>
    <w:rsid w:val="00FD648F"/>
    <w:rsid w:val="00FD6853"/>
    <w:rsid w:val="00FD6A17"/>
    <w:rsid w:val="00FD7BFE"/>
    <w:rsid w:val="00FE02A0"/>
    <w:rsid w:val="00FE03FB"/>
    <w:rsid w:val="00FE043C"/>
    <w:rsid w:val="00FE1D5D"/>
    <w:rsid w:val="00FE20B4"/>
    <w:rsid w:val="00FE3C25"/>
    <w:rsid w:val="00FE3D08"/>
    <w:rsid w:val="00FE426D"/>
    <w:rsid w:val="00FE4CC8"/>
    <w:rsid w:val="00FE4F02"/>
    <w:rsid w:val="00FE5296"/>
    <w:rsid w:val="00FE57EF"/>
    <w:rsid w:val="00FE633B"/>
    <w:rsid w:val="00FE694F"/>
    <w:rsid w:val="00FE70A2"/>
    <w:rsid w:val="00FE7BD0"/>
    <w:rsid w:val="00FE7D8D"/>
    <w:rsid w:val="00FF02B6"/>
    <w:rsid w:val="00FF02FA"/>
    <w:rsid w:val="00FF059A"/>
    <w:rsid w:val="00FF0B5A"/>
    <w:rsid w:val="00FF0EFD"/>
    <w:rsid w:val="00FF1DB3"/>
    <w:rsid w:val="00FF222C"/>
    <w:rsid w:val="00FF2A70"/>
    <w:rsid w:val="00FF2FAA"/>
    <w:rsid w:val="00FF303F"/>
    <w:rsid w:val="00FF338B"/>
    <w:rsid w:val="00FF33EE"/>
    <w:rsid w:val="00FF3A3A"/>
    <w:rsid w:val="00FF3E20"/>
    <w:rsid w:val="00FF3F5E"/>
    <w:rsid w:val="00FF3FD5"/>
    <w:rsid w:val="00FF48E6"/>
    <w:rsid w:val="00FF52C1"/>
    <w:rsid w:val="00FF5ED1"/>
    <w:rsid w:val="00FF6EE3"/>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2AECD"/>
  <w15:chartTrackingRefBased/>
  <w15:docId w15:val="{3ECBF8F7-5DAA-4F62-A12D-49899EE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AF"/>
    <w:pPr>
      <w:tabs>
        <w:tab w:val="left" w:pos="1134"/>
      </w:tabs>
      <w:jc w:val="left"/>
    </w:pPr>
    <w:rPr>
      <w:rFonts w:eastAsia="Times New Roman" w:cs="Times New Roman"/>
      <w:szCs w:val="24"/>
      <w:lang w:val="en-GB" w:eastAsia="en-US"/>
    </w:rPr>
  </w:style>
  <w:style w:type="paragraph" w:styleId="Heading1">
    <w:name w:val="heading 1"/>
    <w:aliases w:val="Calibri 11 Bold"/>
    <w:basedOn w:val="Normal"/>
    <w:next w:val="Normal"/>
    <w:link w:val="Heading1Char"/>
    <w:autoRedefine/>
    <w:uiPriority w:val="9"/>
    <w:qFormat/>
    <w:rsid w:val="00D51468"/>
    <w:pPr>
      <w:keepNext/>
      <w:keepLines/>
      <w:tabs>
        <w:tab w:val="clear" w:pos="1134"/>
        <w:tab w:val="left" w:pos="0"/>
        <w:tab w:val="left" w:pos="1276"/>
        <w:tab w:val="left" w:pos="1418"/>
      </w:tabs>
      <w:outlineLvl w:val="0"/>
    </w:pPr>
    <w:rPr>
      <w:rFonts w:eastAsiaTheme="majorEastAsia" w:cstheme="majorBidi"/>
      <w:b/>
      <w:bCs/>
      <w:spacing w:val="4"/>
      <w:szCs w:val="28"/>
      <w:lang w:val="en-US" w:eastAsia="ja-JP"/>
    </w:rPr>
  </w:style>
  <w:style w:type="paragraph" w:styleId="Heading2">
    <w:name w:val="heading 2"/>
    <w:basedOn w:val="Normal"/>
    <w:next w:val="Normal"/>
    <w:link w:val="Heading2Char"/>
    <w:autoRedefine/>
    <w:uiPriority w:val="9"/>
    <w:unhideWhenUsed/>
    <w:qFormat/>
    <w:rsid w:val="00816799"/>
    <w:pPr>
      <w:keepNext/>
      <w:keepLines/>
      <w:ind w:left="1854" w:hanging="1134"/>
      <w:jc w:val="both"/>
      <w:outlineLvl w:val="1"/>
    </w:pPr>
    <w:rPr>
      <w:rFonts w:ascii="Calibri" w:hAnsi="Calibri"/>
      <w:bCs/>
      <w:color w:val="000000" w:themeColor="text1"/>
      <w:szCs w:val="28"/>
      <w:lang w:val="en-US" w:eastAsia="ja-JP"/>
    </w:rPr>
  </w:style>
  <w:style w:type="paragraph" w:styleId="Heading3">
    <w:name w:val="heading 3"/>
    <w:basedOn w:val="Normal"/>
    <w:next w:val="Normal"/>
    <w:link w:val="Heading3Char"/>
    <w:uiPriority w:val="9"/>
    <w:unhideWhenUsed/>
    <w:qFormat/>
    <w:rsid w:val="00FD6853"/>
    <w:pPr>
      <w:keepNext/>
      <w:keepLines/>
      <w:jc w:val="center"/>
      <w:outlineLvl w:val="2"/>
    </w:pPr>
    <w:rPr>
      <w:rFonts w:eastAsiaTheme="majorEastAsia" w:cstheme="majorBidi"/>
      <w:b/>
      <w:spacing w:val="4"/>
    </w:rPr>
  </w:style>
  <w:style w:type="paragraph" w:styleId="Heading4">
    <w:name w:val="heading 4"/>
    <w:basedOn w:val="Normal"/>
    <w:next w:val="Normal"/>
    <w:link w:val="Heading4Char"/>
    <w:uiPriority w:val="9"/>
    <w:unhideWhenUsed/>
    <w:qFormat/>
    <w:rsid w:val="007664D2"/>
    <w:pPr>
      <w:keepNext/>
      <w:keepLines/>
      <w:spacing w:before="1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13D8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13D8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13D8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13D8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13D8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11 Bold Char"/>
    <w:basedOn w:val="DefaultParagraphFont"/>
    <w:link w:val="Heading1"/>
    <w:uiPriority w:val="9"/>
    <w:rsid w:val="00D51468"/>
    <w:rPr>
      <w:rFonts w:eastAsiaTheme="majorEastAsia" w:cstheme="majorBidi"/>
      <w:b/>
      <w:bCs/>
      <w:spacing w:val="4"/>
      <w:szCs w:val="28"/>
    </w:rPr>
  </w:style>
  <w:style w:type="paragraph" w:styleId="BodyText">
    <w:name w:val="Body Text"/>
    <w:basedOn w:val="Normal"/>
    <w:link w:val="BodyTextChar"/>
    <w:uiPriority w:val="99"/>
    <w:rsid w:val="00BE790A"/>
    <w:pPr>
      <w:spacing w:after="160" w:line="252" w:lineRule="auto"/>
      <w:jc w:val="center"/>
    </w:pPr>
    <w:rPr>
      <w:rFonts w:eastAsiaTheme="minorEastAsia" w:cstheme="minorBidi"/>
      <w:szCs w:val="22"/>
      <w:lang w:val="x-none" w:eastAsia="x-none"/>
    </w:rPr>
  </w:style>
  <w:style w:type="character" w:customStyle="1" w:styleId="BodyTextChar">
    <w:name w:val="Body Text Char"/>
    <w:link w:val="BodyText"/>
    <w:uiPriority w:val="99"/>
    <w:rsid w:val="00BE790A"/>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rsid w:val="00BE790A"/>
    <w:pPr>
      <w:spacing w:after="120" w:line="480" w:lineRule="auto"/>
      <w:jc w:val="both"/>
    </w:pPr>
    <w:rPr>
      <w:rFonts w:eastAsiaTheme="minorEastAsia" w:cstheme="minorBidi"/>
      <w:szCs w:val="22"/>
      <w:lang w:val="x-none" w:eastAsia="x-none"/>
    </w:rPr>
  </w:style>
  <w:style w:type="character" w:customStyle="1" w:styleId="BodyText2Char">
    <w:name w:val="Body Text 2 Char"/>
    <w:link w:val="BodyText2"/>
    <w:uiPriority w:val="99"/>
    <w:rsid w:val="00BE790A"/>
    <w:rPr>
      <w:rFonts w:ascii="Times New Roman" w:eastAsia="Times New Roman" w:hAnsi="Times New Roman" w:cs="Times New Roman"/>
      <w:sz w:val="24"/>
      <w:szCs w:val="20"/>
      <w:lang w:val="x-none" w:eastAsia="x-none"/>
    </w:rPr>
  </w:style>
  <w:style w:type="paragraph" w:styleId="NoSpacing">
    <w:name w:val="No Spacing"/>
    <w:uiPriority w:val="1"/>
    <w:qFormat/>
    <w:rsid w:val="00F13D89"/>
  </w:style>
  <w:style w:type="paragraph" w:styleId="Header">
    <w:name w:val="header"/>
    <w:basedOn w:val="Normal"/>
    <w:link w:val="Head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HeaderChar">
    <w:name w:val="Header Char"/>
    <w:link w:val="Header"/>
    <w:uiPriority w:val="99"/>
    <w:rsid w:val="00BE790A"/>
    <w:rPr>
      <w:rFonts w:ascii="Times New Roman" w:eastAsia="Times New Roman" w:hAnsi="Times New Roman" w:cs="Times New Roman"/>
      <w:sz w:val="24"/>
      <w:szCs w:val="20"/>
      <w:lang w:val="x-none" w:eastAsia="en-GB"/>
    </w:rPr>
  </w:style>
  <w:style w:type="paragraph" w:styleId="Footer">
    <w:name w:val="footer"/>
    <w:basedOn w:val="Normal"/>
    <w:link w:val="Foot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FooterChar">
    <w:name w:val="Footer Char"/>
    <w:link w:val="Footer"/>
    <w:uiPriority w:val="99"/>
    <w:rsid w:val="00BE790A"/>
    <w:rPr>
      <w:rFonts w:ascii="Times New Roman" w:eastAsia="Times New Roman" w:hAnsi="Times New Roman" w:cs="Times New Roman"/>
      <w:sz w:val="24"/>
      <w:szCs w:val="20"/>
      <w:lang w:val="x-none" w:eastAsia="en-GB"/>
    </w:rPr>
  </w:style>
  <w:style w:type="character" w:styleId="Hyperlink">
    <w:name w:val="Hyperlink"/>
    <w:uiPriority w:val="99"/>
    <w:unhideWhenUsed/>
    <w:rsid w:val="00C263F7"/>
    <w:rPr>
      <w:color w:val="0000FF"/>
      <w:u w:val="single"/>
    </w:rPr>
  </w:style>
  <w:style w:type="paragraph" w:styleId="BalloonText">
    <w:name w:val="Balloon Text"/>
    <w:basedOn w:val="Normal"/>
    <w:link w:val="BalloonTextChar"/>
    <w:uiPriority w:val="99"/>
    <w:semiHidden/>
    <w:unhideWhenUsed/>
    <w:rsid w:val="002059D5"/>
    <w:rPr>
      <w:rFonts w:ascii="Tahoma" w:hAnsi="Tahoma"/>
      <w:sz w:val="16"/>
      <w:szCs w:val="16"/>
      <w:lang w:val="x-none" w:eastAsia="x-none"/>
    </w:rPr>
  </w:style>
  <w:style w:type="character" w:customStyle="1" w:styleId="BalloonTextChar">
    <w:name w:val="Balloon Text Char"/>
    <w:link w:val="BalloonText"/>
    <w:uiPriority w:val="99"/>
    <w:semiHidden/>
    <w:rsid w:val="002059D5"/>
    <w:rPr>
      <w:rFonts w:ascii="Tahoma" w:eastAsia="Times New Roman" w:hAnsi="Tahoma" w:cs="Tahoma"/>
      <w:sz w:val="16"/>
      <w:szCs w:val="16"/>
    </w:rPr>
  </w:style>
  <w:style w:type="paragraph" w:customStyle="1" w:styleId="yiv360201312msonormal">
    <w:name w:val="yiv360201312msonormal"/>
    <w:basedOn w:val="Normal"/>
    <w:rsid w:val="006B7381"/>
    <w:pPr>
      <w:spacing w:before="100" w:beforeAutospacing="1" w:after="100" w:afterAutospacing="1" w:line="252" w:lineRule="auto"/>
      <w:jc w:val="both"/>
    </w:pPr>
    <w:rPr>
      <w:rFonts w:eastAsiaTheme="minorEastAsia" w:cstheme="minorBidi"/>
      <w:lang w:val="en-US" w:eastAsia="ja-JP"/>
    </w:rPr>
  </w:style>
  <w:style w:type="character" w:customStyle="1" w:styleId="apple-converted-space">
    <w:name w:val="apple-converted-space"/>
    <w:rsid w:val="00C466ED"/>
  </w:style>
  <w:style w:type="character" w:styleId="Emphasis">
    <w:name w:val="Emphasis"/>
    <w:basedOn w:val="DefaultParagraphFont"/>
    <w:uiPriority w:val="20"/>
    <w:qFormat/>
    <w:rsid w:val="00F13D89"/>
    <w:rPr>
      <w:i/>
      <w:iCs/>
      <w:color w:val="auto"/>
    </w:rPr>
  </w:style>
  <w:style w:type="paragraph" w:customStyle="1" w:styleId="yiv194727884msonormal">
    <w:name w:val="yiv194727884msonormal"/>
    <w:basedOn w:val="Normal"/>
    <w:rsid w:val="00CF64AB"/>
    <w:pPr>
      <w:spacing w:before="100" w:beforeAutospacing="1" w:after="100" w:afterAutospacing="1" w:line="252" w:lineRule="auto"/>
      <w:jc w:val="both"/>
    </w:pPr>
    <w:rPr>
      <w:rFonts w:eastAsiaTheme="minorEastAsia" w:cstheme="minorBidi"/>
      <w:lang w:val="en-US" w:eastAsia="ja-JP"/>
    </w:rPr>
  </w:style>
  <w:style w:type="paragraph" w:customStyle="1" w:styleId="yiv5619856269msonormal">
    <w:name w:val="yiv5619856269msonormal"/>
    <w:basedOn w:val="Normal"/>
    <w:rsid w:val="00670660"/>
    <w:pPr>
      <w:spacing w:before="100" w:beforeAutospacing="1" w:after="100" w:afterAutospacing="1" w:line="252" w:lineRule="auto"/>
      <w:jc w:val="both"/>
    </w:pPr>
    <w:rPr>
      <w:rFonts w:eastAsiaTheme="minorEastAsia" w:cstheme="minorBidi"/>
      <w:lang w:val="en-US" w:eastAsia="ja-JP"/>
    </w:rPr>
  </w:style>
  <w:style w:type="character" w:customStyle="1" w:styleId="casenumber">
    <w:name w:val="casenumber"/>
    <w:rsid w:val="002773FF"/>
  </w:style>
  <w:style w:type="character" w:customStyle="1" w:styleId="divider1">
    <w:name w:val="divider1"/>
    <w:rsid w:val="002773FF"/>
  </w:style>
  <w:style w:type="character" w:customStyle="1" w:styleId="description">
    <w:name w:val="description"/>
    <w:rsid w:val="002773FF"/>
  </w:style>
  <w:style w:type="character" w:customStyle="1" w:styleId="divider2">
    <w:name w:val="divider2"/>
    <w:rsid w:val="002773FF"/>
  </w:style>
  <w:style w:type="character" w:customStyle="1" w:styleId="address">
    <w:name w:val="address"/>
    <w:rsid w:val="002773FF"/>
  </w:style>
  <w:style w:type="paragraph" w:customStyle="1" w:styleId="yiv3599025152msolistparagraph">
    <w:name w:val="yiv3599025152msolistparagraph"/>
    <w:basedOn w:val="Normal"/>
    <w:rsid w:val="00E008F9"/>
    <w:pPr>
      <w:spacing w:before="100" w:beforeAutospacing="1" w:after="100" w:afterAutospacing="1" w:line="252" w:lineRule="auto"/>
      <w:jc w:val="both"/>
    </w:pPr>
    <w:rPr>
      <w:rFonts w:eastAsiaTheme="minorEastAsia" w:cstheme="minorBidi"/>
      <w:lang w:val="en-US" w:eastAsia="ja-JP"/>
    </w:rPr>
  </w:style>
  <w:style w:type="character" w:customStyle="1" w:styleId="yiv9728140370mark">
    <w:name w:val="yiv9728140370mark"/>
    <w:rsid w:val="00E9125A"/>
  </w:style>
  <w:style w:type="paragraph" w:styleId="ListParagraph">
    <w:name w:val="List Paragraph"/>
    <w:basedOn w:val="Normal"/>
    <w:uiPriority w:val="34"/>
    <w:qFormat/>
    <w:rsid w:val="008D07CB"/>
    <w:pPr>
      <w:spacing w:after="160" w:line="252" w:lineRule="auto"/>
      <w:ind w:left="720"/>
      <w:contextualSpacing/>
      <w:jc w:val="both"/>
    </w:pPr>
    <w:rPr>
      <w:rFonts w:eastAsiaTheme="minorEastAsia" w:cstheme="minorBidi"/>
      <w:szCs w:val="22"/>
      <w:lang w:val="en-US" w:eastAsia="ja-JP"/>
    </w:rPr>
  </w:style>
  <w:style w:type="paragraph" w:styleId="PlainText">
    <w:name w:val="Plain Text"/>
    <w:basedOn w:val="Normal"/>
    <w:link w:val="PlainTextChar"/>
    <w:uiPriority w:val="99"/>
    <w:unhideWhenUsed/>
    <w:rsid w:val="00D80799"/>
    <w:pPr>
      <w:spacing w:after="160" w:line="252" w:lineRule="auto"/>
      <w:jc w:val="both"/>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80799"/>
    <w:rPr>
      <w:rFonts w:eastAsiaTheme="minorHAnsi" w:cstheme="minorBidi"/>
      <w:sz w:val="22"/>
      <w:szCs w:val="21"/>
      <w:lang w:val="en-GB" w:eastAsia="en-US"/>
    </w:rPr>
  </w:style>
  <w:style w:type="character" w:styleId="CommentReference">
    <w:name w:val="annotation reference"/>
    <w:basedOn w:val="DefaultParagraphFont"/>
    <w:uiPriority w:val="99"/>
    <w:semiHidden/>
    <w:unhideWhenUsed/>
    <w:rsid w:val="008E554B"/>
    <w:rPr>
      <w:sz w:val="16"/>
      <w:szCs w:val="16"/>
    </w:rPr>
  </w:style>
  <w:style w:type="paragraph" w:styleId="CommentText">
    <w:name w:val="annotation text"/>
    <w:basedOn w:val="Normal"/>
    <w:link w:val="CommentTextChar"/>
    <w:uiPriority w:val="99"/>
    <w:semiHidden/>
    <w:unhideWhenUsed/>
    <w:rsid w:val="008E554B"/>
    <w:pPr>
      <w:spacing w:after="160" w:line="252" w:lineRule="auto"/>
      <w:jc w:val="both"/>
    </w:pPr>
    <w:rPr>
      <w:rFonts w:eastAsiaTheme="minorEastAsia" w:cstheme="minorBidi"/>
      <w:sz w:val="20"/>
      <w:szCs w:val="22"/>
      <w:lang w:val="en-US" w:eastAsia="ja-JP"/>
    </w:rPr>
  </w:style>
  <w:style w:type="character" w:customStyle="1" w:styleId="CommentTextChar">
    <w:name w:val="Comment Text Char"/>
    <w:basedOn w:val="DefaultParagraphFont"/>
    <w:link w:val="CommentText"/>
    <w:uiPriority w:val="99"/>
    <w:semiHidden/>
    <w:rsid w:val="008E554B"/>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8E554B"/>
    <w:rPr>
      <w:b/>
      <w:bCs/>
    </w:rPr>
  </w:style>
  <w:style w:type="character" w:customStyle="1" w:styleId="CommentSubjectChar">
    <w:name w:val="Comment Subject Char"/>
    <w:basedOn w:val="CommentTextChar"/>
    <w:link w:val="CommentSubject"/>
    <w:uiPriority w:val="99"/>
    <w:semiHidden/>
    <w:rsid w:val="008E554B"/>
    <w:rPr>
      <w:rFonts w:ascii="Times New Roman" w:eastAsia="Times New Roman" w:hAnsi="Times New Roman"/>
      <w:b/>
      <w:bCs/>
      <w:lang w:val="en-GB" w:eastAsia="en-GB"/>
    </w:rPr>
  </w:style>
  <w:style w:type="paragraph" w:styleId="Revision">
    <w:name w:val="Revision"/>
    <w:hidden/>
    <w:uiPriority w:val="99"/>
    <w:semiHidden/>
    <w:rsid w:val="008E554B"/>
    <w:rPr>
      <w:rFonts w:ascii="Times New Roman" w:eastAsia="Times New Roman" w:hAnsi="Times New Roman"/>
      <w:sz w:val="24"/>
      <w:lang w:val="en-GB" w:eastAsia="en-GB"/>
    </w:rPr>
  </w:style>
  <w:style w:type="character" w:styleId="FollowedHyperlink">
    <w:name w:val="FollowedHyperlink"/>
    <w:basedOn w:val="DefaultParagraphFont"/>
    <w:uiPriority w:val="99"/>
    <w:semiHidden/>
    <w:unhideWhenUsed/>
    <w:rsid w:val="006A69BE"/>
    <w:rPr>
      <w:color w:val="954F72" w:themeColor="followedHyperlink"/>
      <w:u w:val="single"/>
    </w:rPr>
  </w:style>
  <w:style w:type="character" w:styleId="IntenseEmphasis">
    <w:name w:val="Intense Emphasis"/>
    <w:basedOn w:val="DefaultParagraphFont"/>
    <w:uiPriority w:val="21"/>
    <w:qFormat/>
    <w:rsid w:val="00F13D89"/>
    <w:rPr>
      <w:b/>
      <w:bCs/>
      <w:i/>
      <w:iCs/>
      <w:color w:val="auto"/>
    </w:rPr>
  </w:style>
  <w:style w:type="character" w:styleId="Strong">
    <w:name w:val="Strong"/>
    <w:basedOn w:val="DefaultParagraphFont"/>
    <w:uiPriority w:val="22"/>
    <w:qFormat/>
    <w:rsid w:val="00F13D89"/>
    <w:rPr>
      <w:b/>
      <w:bCs/>
      <w:color w:val="auto"/>
    </w:rPr>
  </w:style>
  <w:style w:type="paragraph" w:customStyle="1" w:styleId="Default">
    <w:name w:val="Default"/>
    <w:rsid w:val="007E5C7E"/>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1606C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816799"/>
    <w:rPr>
      <w:rFonts w:ascii="Calibri" w:eastAsia="Times New Roman" w:hAnsi="Calibri" w:cs="Times New Roman"/>
      <w:bCs/>
      <w:color w:val="000000" w:themeColor="text1"/>
      <w:szCs w:val="28"/>
    </w:rPr>
  </w:style>
  <w:style w:type="character" w:customStyle="1" w:styleId="Heading3Char">
    <w:name w:val="Heading 3 Char"/>
    <w:basedOn w:val="DefaultParagraphFont"/>
    <w:link w:val="Heading3"/>
    <w:uiPriority w:val="9"/>
    <w:rsid w:val="00FD6853"/>
    <w:rPr>
      <w:rFonts w:eastAsiaTheme="majorEastAsia" w:cstheme="majorBidi"/>
      <w:b/>
      <w:spacing w:val="4"/>
      <w:szCs w:val="24"/>
      <w:lang w:val="en-GB" w:eastAsia="en-US"/>
    </w:rPr>
  </w:style>
  <w:style w:type="character" w:customStyle="1" w:styleId="Heading4Char">
    <w:name w:val="Heading 4 Char"/>
    <w:basedOn w:val="DefaultParagraphFont"/>
    <w:link w:val="Heading4"/>
    <w:uiPriority w:val="9"/>
    <w:rsid w:val="007664D2"/>
    <w:rPr>
      <w:rFonts w:eastAsiaTheme="majorEastAsia" w:cstheme="majorBidi"/>
      <w:b/>
      <w:iCs/>
      <w:szCs w:val="24"/>
      <w:lang w:val="en-GB" w:eastAsia="en-US"/>
    </w:rPr>
  </w:style>
  <w:style w:type="character" w:customStyle="1" w:styleId="Heading5Char">
    <w:name w:val="Heading 5 Char"/>
    <w:basedOn w:val="DefaultParagraphFont"/>
    <w:link w:val="Heading5"/>
    <w:uiPriority w:val="9"/>
    <w:semiHidden/>
    <w:rsid w:val="00F13D8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13D8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13D89"/>
    <w:rPr>
      <w:i/>
      <w:iCs/>
    </w:rPr>
  </w:style>
  <w:style w:type="character" w:customStyle="1" w:styleId="Heading8Char">
    <w:name w:val="Heading 8 Char"/>
    <w:basedOn w:val="DefaultParagraphFont"/>
    <w:link w:val="Heading8"/>
    <w:uiPriority w:val="9"/>
    <w:semiHidden/>
    <w:rsid w:val="00F13D89"/>
    <w:rPr>
      <w:b/>
      <w:bCs/>
    </w:rPr>
  </w:style>
  <w:style w:type="character" w:customStyle="1" w:styleId="Heading9Char">
    <w:name w:val="Heading 9 Char"/>
    <w:basedOn w:val="DefaultParagraphFont"/>
    <w:link w:val="Heading9"/>
    <w:uiPriority w:val="9"/>
    <w:semiHidden/>
    <w:rsid w:val="00F13D89"/>
    <w:rPr>
      <w:i/>
      <w:iCs/>
    </w:rPr>
  </w:style>
  <w:style w:type="paragraph" w:styleId="Caption">
    <w:name w:val="caption"/>
    <w:basedOn w:val="Normal"/>
    <w:next w:val="Normal"/>
    <w:uiPriority w:val="35"/>
    <w:semiHidden/>
    <w:unhideWhenUsed/>
    <w:qFormat/>
    <w:rsid w:val="00F13D89"/>
    <w:rPr>
      <w:b/>
      <w:bCs/>
      <w:sz w:val="18"/>
      <w:szCs w:val="18"/>
    </w:rPr>
  </w:style>
  <w:style w:type="paragraph" w:styleId="Title">
    <w:name w:val="Title"/>
    <w:basedOn w:val="Normal"/>
    <w:next w:val="Normal"/>
    <w:link w:val="TitleChar"/>
    <w:uiPriority w:val="10"/>
    <w:qFormat/>
    <w:rsid w:val="00F13D89"/>
    <w:pPr>
      <w:contextualSpacing/>
      <w:jc w:val="center"/>
    </w:pPr>
    <w:rPr>
      <w:rFonts w:asciiTheme="majorHAnsi" w:eastAsiaTheme="majorEastAsia" w:hAnsiTheme="majorHAnsi" w:cstheme="majorBidi"/>
      <w:b/>
      <w:bCs/>
      <w:spacing w:val="-7"/>
      <w:sz w:val="48"/>
      <w:szCs w:val="48"/>
      <w:lang w:val="en-US" w:eastAsia="ja-JP"/>
    </w:rPr>
  </w:style>
  <w:style w:type="character" w:customStyle="1" w:styleId="TitleChar">
    <w:name w:val="Title Char"/>
    <w:basedOn w:val="DefaultParagraphFont"/>
    <w:link w:val="Title"/>
    <w:uiPriority w:val="10"/>
    <w:rsid w:val="00F13D8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13D89"/>
    <w:pPr>
      <w:numPr>
        <w:ilvl w:val="1"/>
      </w:numPr>
      <w:spacing w:after="240" w:line="252" w:lineRule="auto"/>
      <w:jc w:val="center"/>
    </w:pPr>
    <w:rPr>
      <w:rFonts w:asciiTheme="majorHAnsi" w:eastAsiaTheme="majorEastAsia" w:hAnsiTheme="majorHAnsi" w:cstheme="majorBidi"/>
      <w:lang w:val="en-US" w:eastAsia="ja-JP"/>
    </w:rPr>
  </w:style>
  <w:style w:type="character" w:customStyle="1" w:styleId="SubtitleChar">
    <w:name w:val="Subtitle Char"/>
    <w:basedOn w:val="DefaultParagraphFont"/>
    <w:link w:val="Subtitle"/>
    <w:uiPriority w:val="11"/>
    <w:rsid w:val="00F13D89"/>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13D89"/>
    <w:pPr>
      <w:spacing w:before="200" w:after="160" w:line="264" w:lineRule="auto"/>
      <w:ind w:left="864" w:right="864"/>
      <w:jc w:val="center"/>
    </w:pPr>
    <w:rPr>
      <w:rFonts w:asciiTheme="majorHAnsi" w:eastAsiaTheme="majorEastAsia" w:hAnsiTheme="majorHAnsi" w:cstheme="majorBidi"/>
      <w:i/>
      <w:iCs/>
      <w:lang w:val="en-US" w:eastAsia="ja-JP"/>
    </w:rPr>
  </w:style>
  <w:style w:type="character" w:customStyle="1" w:styleId="QuoteChar">
    <w:name w:val="Quote Char"/>
    <w:basedOn w:val="DefaultParagraphFont"/>
    <w:link w:val="Quote"/>
    <w:uiPriority w:val="29"/>
    <w:rsid w:val="00F13D8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13D89"/>
    <w:pPr>
      <w:spacing w:before="100" w:beforeAutospacing="1" w:after="240" w:line="252" w:lineRule="auto"/>
      <w:ind w:left="936" w:right="936"/>
      <w:jc w:val="center"/>
    </w:pPr>
    <w:rPr>
      <w:rFonts w:asciiTheme="majorHAnsi" w:eastAsiaTheme="majorEastAsia" w:hAnsiTheme="majorHAnsi" w:cstheme="majorBidi"/>
      <w:sz w:val="26"/>
      <w:szCs w:val="26"/>
      <w:lang w:val="en-US" w:eastAsia="ja-JP"/>
    </w:rPr>
  </w:style>
  <w:style w:type="character" w:customStyle="1" w:styleId="IntenseQuoteChar">
    <w:name w:val="Intense Quote Char"/>
    <w:basedOn w:val="DefaultParagraphFont"/>
    <w:link w:val="IntenseQuote"/>
    <w:uiPriority w:val="30"/>
    <w:rsid w:val="00F13D8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13D89"/>
    <w:rPr>
      <w:i/>
      <w:iCs/>
      <w:color w:val="auto"/>
    </w:rPr>
  </w:style>
  <w:style w:type="character" w:styleId="SubtleReference">
    <w:name w:val="Subtle Reference"/>
    <w:basedOn w:val="DefaultParagraphFont"/>
    <w:uiPriority w:val="31"/>
    <w:qFormat/>
    <w:rsid w:val="00F13D89"/>
    <w:rPr>
      <w:smallCaps/>
      <w:color w:val="auto"/>
      <w:u w:val="single" w:color="7F7F7F" w:themeColor="text1" w:themeTint="80"/>
    </w:rPr>
  </w:style>
  <w:style w:type="character" w:styleId="IntenseReference">
    <w:name w:val="Intense Reference"/>
    <w:basedOn w:val="DefaultParagraphFont"/>
    <w:uiPriority w:val="32"/>
    <w:qFormat/>
    <w:rsid w:val="00F13D89"/>
    <w:rPr>
      <w:b/>
      <w:bCs/>
      <w:smallCaps/>
      <w:color w:val="auto"/>
      <w:u w:val="single"/>
    </w:rPr>
  </w:style>
  <w:style w:type="character" w:styleId="BookTitle">
    <w:name w:val="Book Title"/>
    <w:basedOn w:val="DefaultParagraphFont"/>
    <w:uiPriority w:val="33"/>
    <w:qFormat/>
    <w:rsid w:val="00F13D89"/>
    <w:rPr>
      <w:b/>
      <w:bCs/>
      <w:smallCaps/>
      <w:color w:val="auto"/>
    </w:rPr>
  </w:style>
  <w:style w:type="paragraph" w:styleId="TOCHeading">
    <w:name w:val="TOC Heading"/>
    <w:basedOn w:val="Heading1"/>
    <w:next w:val="Normal"/>
    <w:uiPriority w:val="39"/>
    <w:semiHidden/>
    <w:unhideWhenUsed/>
    <w:qFormat/>
    <w:rsid w:val="00F13D89"/>
    <w:pPr>
      <w:outlineLvl w:val="9"/>
    </w:pPr>
  </w:style>
  <w:style w:type="character" w:styleId="UnresolvedMention">
    <w:name w:val="Unresolved Mention"/>
    <w:basedOn w:val="DefaultParagraphFont"/>
    <w:uiPriority w:val="99"/>
    <w:semiHidden/>
    <w:unhideWhenUsed/>
    <w:rsid w:val="007463C6"/>
    <w:rPr>
      <w:color w:val="605E5C"/>
      <w:shd w:val="clear" w:color="auto" w:fill="E1DFDD"/>
    </w:rPr>
  </w:style>
  <w:style w:type="table" w:styleId="TableGrid">
    <w:name w:val="Table Grid"/>
    <w:basedOn w:val="TableNormal"/>
    <w:uiPriority w:val="59"/>
    <w:rsid w:val="009D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90">
      <w:bodyDiv w:val="1"/>
      <w:marLeft w:val="0"/>
      <w:marRight w:val="0"/>
      <w:marTop w:val="0"/>
      <w:marBottom w:val="0"/>
      <w:divBdr>
        <w:top w:val="none" w:sz="0" w:space="0" w:color="auto"/>
        <w:left w:val="none" w:sz="0" w:space="0" w:color="auto"/>
        <w:bottom w:val="none" w:sz="0" w:space="0" w:color="auto"/>
        <w:right w:val="none" w:sz="0" w:space="0" w:color="auto"/>
      </w:divBdr>
    </w:div>
    <w:div w:id="13960900">
      <w:bodyDiv w:val="1"/>
      <w:marLeft w:val="0"/>
      <w:marRight w:val="0"/>
      <w:marTop w:val="0"/>
      <w:marBottom w:val="0"/>
      <w:divBdr>
        <w:top w:val="none" w:sz="0" w:space="0" w:color="auto"/>
        <w:left w:val="none" w:sz="0" w:space="0" w:color="auto"/>
        <w:bottom w:val="none" w:sz="0" w:space="0" w:color="auto"/>
        <w:right w:val="none" w:sz="0" w:space="0" w:color="auto"/>
      </w:divBdr>
    </w:div>
    <w:div w:id="25762861">
      <w:bodyDiv w:val="1"/>
      <w:marLeft w:val="0"/>
      <w:marRight w:val="0"/>
      <w:marTop w:val="0"/>
      <w:marBottom w:val="0"/>
      <w:divBdr>
        <w:top w:val="none" w:sz="0" w:space="0" w:color="auto"/>
        <w:left w:val="none" w:sz="0" w:space="0" w:color="auto"/>
        <w:bottom w:val="none" w:sz="0" w:space="0" w:color="auto"/>
        <w:right w:val="none" w:sz="0" w:space="0" w:color="auto"/>
      </w:divBdr>
    </w:div>
    <w:div w:id="30763428">
      <w:bodyDiv w:val="1"/>
      <w:marLeft w:val="0"/>
      <w:marRight w:val="0"/>
      <w:marTop w:val="0"/>
      <w:marBottom w:val="0"/>
      <w:divBdr>
        <w:top w:val="none" w:sz="0" w:space="0" w:color="auto"/>
        <w:left w:val="none" w:sz="0" w:space="0" w:color="auto"/>
        <w:bottom w:val="none" w:sz="0" w:space="0" w:color="auto"/>
        <w:right w:val="none" w:sz="0" w:space="0" w:color="auto"/>
      </w:divBdr>
    </w:div>
    <w:div w:id="65343369">
      <w:bodyDiv w:val="1"/>
      <w:marLeft w:val="0"/>
      <w:marRight w:val="0"/>
      <w:marTop w:val="0"/>
      <w:marBottom w:val="0"/>
      <w:divBdr>
        <w:top w:val="none" w:sz="0" w:space="0" w:color="auto"/>
        <w:left w:val="none" w:sz="0" w:space="0" w:color="auto"/>
        <w:bottom w:val="none" w:sz="0" w:space="0" w:color="auto"/>
        <w:right w:val="none" w:sz="0" w:space="0" w:color="auto"/>
      </w:divBdr>
    </w:div>
    <w:div w:id="74018127">
      <w:bodyDiv w:val="1"/>
      <w:marLeft w:val="0"/>
      <w:marRight w:val="0"/>
      <w:marTop w:val="0"/>
      <w:marBottom w:val="0"/>
      <w:divBdr>
        <w:top w:val="none" w:sz="0" w:space="0" w:color="auto"/>
        <w:left w:val="none" w:sz="0" w:space="0" w:color="auto"/>
        <w:bottom w:val="none" w:sz="0" w:space="0" w:color="auto"/>
        <w:right w:val="none" w:sz="0" w:space="0" w:color="auto"/>
      </w:divBdr>
    </w:div>
    <w:div w:id="76943428">
      <w:bodyDiv w:val="1"/>
      <w:marLeft w:val="0"/>
      <w:marRight w:val="0"/>
      <w:marTop w:val="0"/>
      <w:marBottom w:val="0"/>
      <w:divBdr>
        <w:top w:val="none" w:sz="0" w:space="0" w:color="auto"/>
        <w:left w:val="none" w:sz="0" w:space="0" w:color="auto"/>
        <w:bottom w:val="none" w:sz="0" w:space="0" w:color="auto"/>
        <w:right w:val="none" w:sz="0" w:space="0" w:color="auto"/>
      </w:divBdr>
    </w:div>
    <w:div w:id="92483867">
      <w:bodyDiv w:val="1"/>
      <w:marLeft w:val="0"/>
      <w:marRight w:val="0"/>
      <w:marTop w:val="0"/>
      <w:marBottom w:val="0"/>
      <w:divBdr>
        <w:top w:val="none" w:sz="0" w:space="0" w:color="auto"/>
        <w:left w:val="none" w:sz="0" w:space="0" w:color="auto"/>
        <w:bottom w:val="none" w:sz="0" w:space="0" w:color="auto"/>
        <w:right w:val="none" w:sz="0" w:space="0" w:color="auto"/>
      </w:divBdr>
    </w:div>
    <w:div w:id="127944251">
      <w:bodyDiv w:val="1"/>
      <w:marLeft w:val="0"/>
      <w:marRight w:val="0"/>
      <w:marTop w:val="0"/>
      <w:marBottom w:val="0"/>
      <w:divBdr>
        <w:top w:val="none" w:sz="0" w:space="0" w:color="auto"/>
        <w:left w:val="none" w:sz="0" w:space="0" w:color="auto"/>
        <w:bottom w:val="none" w:sz="0" w:space="0" w:color="auto"/>
        <w:right w:val="none" w:sz="0" w:space="0" w:color="auto"/>
      </w:divBdr>
    </w:div>
    <w:div w:id="143476458">
      <w:bodyDiv w:val="1"/>
      <w:marLeft w:val="0"/>
      <w:marRight w:val="0"/>
      <w:marTop w:val="0"/>
      <w:marBottom w:val="0"/>
      <w:divBdr>
        <w:top w:val="none" w:sz="0" w:space="0" w:color="auto"/>
        <w:left w:val="none" w:sz="0" w:space="0" w:color="auto"/>
        <w:bottom w:val="none" w:sz="0" w:space="0" w:color="auto"/>
        <w:right w:val="none" w:sz="0" w:space="0" w:color="auto"/>
      </w:divBdr>
    </w:div>
    <w:div w:id="150023551">
      <w:bodyDiv w:val="1"/>
      <w:marLeft w:val="0"/>
      <w:marRight w:val="0"/>
      <w:marTop w:val="0"/>
      <w:marBottom w:val="0"/>
      <w:divBdr>
        <w:top w:val="none" w:sz="0" w:space="0" w:color="auto"/>
        <w:left w:val="none" w:sz="0" w:space="0" w:color="auto"/>
        <w:bottom w:val="none" w:sz="0" w:space="0" w:color="auto"/>
        <w:right w:val="none" w:sz="0" w:space="0" w:color="auto"/>
      </w:divBdr>
    </w:div>
    <w:div w:id="165680922">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74157223">
      <w:bodyDiv w:val="1"/>
      <w:marLeft w:val="0"/>
      <w:marRight w:val="0"/>
      <w:marTop w:val="0"/>
      <w:marBottom w:val="0"/>
      <w:divBdr>
        <w:top w:val="none" w:sz="0" w:space="0" w:color="auto"/>
        <w:left w:val="none" w:sz="0" w:space="0" w:color="auto"/>
        <w:bottom w:val="none" w:sz="0" w:space="0" w:color="auto"/>
        <w:right w:val="none" w:sz="0" w:space="0" w:color="auto"/>
      </w:divBdr>
      <w:divsChild>
        <w:div w:id="334503070">
          <w:marLeft w:val="0"/>
          <w:marRight w:val="0"/>
          <w:marTop w:val="0"/>
          <w:marBottom w:val="0"/>
          <w:divBdr>
            <w:top w:val="none" w:sz="0" w:space="0" w:color="auto"/>
            <w:left w:val="none" w:sz="0" w:space="0" w:color="auto"/>
            <w:bottom w:val="none" w:sz="0" w:space="0" w:color="auto"/>
            <w:right w:val="none" w:sz="0" w:space="0" w:color="auto"/>
          </w:divBdr>
        </w:div>
        <w:div w:id="630668758">
          <w:marLeft w:val="0"/>
          <w:marRight w:val="0"/>
          <w:marTop w:val="0"/>
          <w:marBottom w:val="0"/>
          <w:divBdr>
            <w:top w:val="none" w:sz="0" w:space="0" w:color="auto"/>
            <w:left w:val="none" w:sz="0" w:space="0" w:color="auto"/>
            <w:bottom w:val="none" w:sz="0" w:space="0" w:color="auto"/>
            <w:right w:val="none" w:sz="0" w:space="0" w:color="auto"/>
          </w:divBdr>
        </w:div>
        <w:div w:id="1022708097">
          <w:marLeft w:val="0"/>
          <w:marRight w:val="0"/>
          <w:marTop w:val="0"/>
          <w:marBottom w:val="0"/>
          <w:divBdr>
            <w:top w:val="none" w:sz="0" w:space="0" w:color="auto"/>
            <w:left w:val="none" w:sz="0" w:space="0" w:color="auto"/>
            <w:bottom w:val="none" w:sz="0" w:space="0" w:color="auto"/>
            <w:right w:val="none" w:sz="0" w:space="0" w:color="auto"/>
          </w:divBdr>
        </w:div>
        <w:div w:id="1058670811">
          <w:marLeft w:val="0"/>
          <w:marRight w:val="0"/>
          <w:marTop w:val="0"/>
          <w:marBottom w:val="0"/>
          <w:divBdr>
            <w:top w:val="none" w:sz="0" w:space="0" w:color="auto"/>
            <w:left w:val="none" w:sz="0" w:space="0" w:color="auto"/>
            <w:bottom w:val="none" w:sz="0" w:space="0" w:color="auto"/>
            <w:right w:val="none" w:sz="0" w:space="0" w:color="auto"/>
          </w:divBdr>
        </w:div>
        <w:div w:id="1333024980">
          <w:marLeft w:val="0"/>
          <w:marRight w:val="0"/>
          <w:marTop w:val="0"/>
          <w:marBottom w:val="0"/>
          <w:divBdr>
            <w:top w:val="none" w:sz="0" w:space="0" w:color="auto"/>
            <w:left w:val="none" w:sz="0" w:space="0" w:color="auto"/>
            <w:bottom w:val="none" w:sz="0" w:space="0" w:color="auto"/>
            <w:right w:val="none" w:sz="0" w:space="0" w:color="auto"/>
          </w:divBdr>
        </w:div>
        <w:div w:id="1364861421">
          <w:marLeft w:val="0"/>
          <w:marRight w:val="0"/>
          <w:marTop w:val="0"/>
          <w:marBottom w:val="0"/>
          <w:divBdr>
            <w:top w:val="none" w:sz="0" w:space="0" w:color="auto"/>
            <w:left w:val="none" w:sz="0" w:space="0" w:color="auto"/>
            <w:bottom w:val="none" w:sz="0" w:space="0" w:color="auto"/>
            <w:right w:val="none" w:sz="0" w:space="0" w:color="auto"/>
          </w:divBdr>
        </w:div>
        <w:div w:id="1409962356">
          <w:marLeft w:val="0"/>
          <w:marRight w:val="0"/>
          <w:marTop w:val="0"/>
          <w:marBottom w:val="0"/>
          <w:divBdr>
            <w:top w:val="none" w:sz="0" w:space="0" w:color="auto"/>
            <w:left w:val="none" w:sz="0" w:space="0" w:color="auto"/>
            <w:bottom w:val="none" w:sz="0" w:space="0" w:color="auto"/>
            <w:right w:val="none" w:sz="0" w:space="0" w:color="auto"/>
          </w:divBdr>
        </w:div>
        <w:div w:id="1511721987">
          <w:marLeft w:val="0"/>
          <w:marRight w:val="0"/>
          <w:marTop w:val="0"/>
          <w:marBottom w:val="0"/>
          <w:divBdr>
            <w:top w:val="none" w:sz="0" w:space="0" w:color="auto"/>
            <w:left w:val="none" w:sz="0" w:space="0" w:color="auto"/>
            <w:bottom w:val="none" w:sz="0" w:space="0" w:color="auto"/>
            <w:right w:val="none" w:sz="0" w:space="0" w:color="auto"/>
          </w:divBdr>
        </w:div>
        <w:div w:id="1627202534">
          <w:marLeft w:val="0"/>
          <w:marRight w:val="0"/>
          <w:marTop w:val="0"/>
          <w:marBottom w:val="0"/>
          <w:divBdr>
            <w:top w:val="none" w:sz="0" w:space="0" w:color="auto"/>
            <w:left w:val="none" w:sz="0" w:space="0" w:color="auto"/>
            <w:bottom w:val="none" w:sz="0" w:space="0" w:color="auto"/>
            <w:right w:val="none" w:sz="0" w:space="0" w:color="auto"/>
          </w:divBdr>
        </w:div>
        <w:div w:id="1803234778">
          <w:marLeft w:val="0"/>
          <w:marRight w:val="0"/>
          <w:marTop w:val="0"/>
          <w:marBottom w:val="0"/>
          <w:divBdr>
            <w:top w:val="none" w:sz="0" w:space="0" w:color="auto"/>
            <w:left w:val="none" w:sz="0" w:space="0" w:color="auto"/>
            <w:bottom w:val="none" w:sz="0" w:space="0" w:color="auto"/>
            <w:right w:val="none" w:sz="0" w:space="0" w:color="auto"/>
          </w:divBdr>
        </w:div>
        <w:div w:id="2059473707">
          <w:marLeft w:val="0"/>
          <w:marRight w:val="0"/>
          <w:marTop w:val="0"/>
          <w:marBottom w:val="0"/>
          <w:divBdr>
            <w:top w:val="none" w:sz="0" w:space="0" w:color="auto"/>
            <w:left w:val="none" w:sz="0" w:space="0" w:color="auto"/>
            <w:bottom w:val="none" w:sz="0" w:space="0" w:color="auto"/>
            <w:right w:val="none" w:sz="0" w:space="0" w:color="auto"/>
          </w:divBdr>
        </w:div>
      </w:divsChild>
    </w:div>
    <w:div w:id="196360464">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sChild>
        <w:div w:id="1573393455">
          <w:marLeft w:val="0"/>
          <w:marRight w:val="0"/>
          <w:marTop w:val="0"/>
          <w:marBottom w:val="0"/>
          <w:divBdr>
            <w:top w:val="none" w:sz="0" w:space="0" w:color="auto"/>
            <w:left w:val="none" w:sz="0" w:space="0" w:color="auto"/>
            <w:bottom w:val="none" w:sz="0" w:space="0" w:color="auto"/>
            <w:right w:val="none" w:sz="0" w:space="0" w:color="auto"/>
          </w:divBdr>
        </w:div>
        <w:div w:id="1689331106">
          <w:marLeft w:val="0"/>
          <w:marRight w:val="0"/>
          <w:marTop w:val="0"/>
          <w:marBottom w:val="0"/>
          <w:divBdr>
            <w:top w:val="none" w:sz="0" w:space="0" w:color="auto"/>
            <w:left w:val="none" w:sz="0" w:space="0" w:color="auto"/>
            <w:bottom w:val="none" w:sz="0" w:space="0" w:color="auto"/>
            <w:right w:val="none" w:sz="0" w:space="0" w:color="auto"/>
          </w:divBdr>
        </w:div>
        <w:div w:id="1761101038">
          <w:marLeft w:val="0"/>
          <w:marRight w:val="0"/>
          <w:marTop w:val="0"/>
          <w:marBottom w:val="0"/>
          <w:divBdr>
            <w:top w:val="none" w:sz="0" w:space="0" w:color="auto"/>
            <w:left w:val="none" w:sz="0" w:space="0" w:color="auto"/>
            <w:bottom w:val="none" w:sz="0" w:space="0" w:color="auto"/>
            <w:right w:val="none" w:sz="0" w:space="0" w:color="auto"/>
          </w:divBdr>
        </w:div>
      </w:divsChild>
    </w:div>
    <w:div w:id="217860041">
      <w:bodyDiv w:val="1"/>
      <w:marLeft w:val="0"/>
      <w:marRight w:val="0"/>
      <w:marTop w:val="0"/>
      <w:marBottom w:val="0"/>
      <w:divBdr>
        <w:top w:val="none" w:sz="0" w:space="0" w:color="auto"/>
        <w:left w:val="none" w:sz="0" w:space="0" w:color="auto"/>
        <w:bottom w:val="none" w:sz="0" w:space="0" w:color="auto"/>
        <w:right w:val="none" w:sz="0" w:space="0" w:color="auto"/>
      </w:divBdr>
    </w:div>
    <w:div w:id="244850817">
      <w:bodyDiv w:val="1"/>
      <w:marLeft w:val="0"/>
      <w:marRight w:val="0"/>
      <w:marTop w:val="0"/>
      <w:marBottom w:val="0"/>
      <w:divBdr>
        <w:top w:val="none" w:sz="0" w:space="0" w:color="auto"/>
        <w:left w:val="none" w:sz="0" w:space="0" w:color="auto"/>
        <w:bottom w:val="none" w:sz="0" w:space="0" w:color="auto"/>
        <w:right w:val="none" w:sz="0" w:space="0" w:color="auto"/>
      </w:divBdr>
    </w:div>
    <w:div w:id="251813731">
      <w:bodyDiv w:val="1"/>
      <w:marLeft w:val="0"/>
      <w:marRight w:val="0"/>
      <w:marTop w:val="0"/>
      <w:marBottom w:val="0"/>
      <w:divBdr>
        <w:top w:val="none" w:sz="0" w:space="0" w:color="auto"/>
        <w:left w:val="none" w:sz="0" w:space="0" w:color="auto"/>
        <w:bottom w:val="none" w:sz="0" w:space="0" w:color="auto"/>
        <w:right w:val="none" w:sz="0" w:space="0" w:color="auto"/>
      </w:divBdr>
    </w:div>
    <w:div w:id="255677516">
      <w:bodyDiv w:val="1"/>
      <w:marLeft w:val="0"/>
      <w:marRight w:val="0"/>
      <w:marTop w:val="0"/>
      <w:marBottom w:val="0"/>
      <w:divBdr>
        <w:top w:val="none" w:sz="0" w:space="0" w:color="auto"/>
        <w:left w:val="none" w:sz="0" w:space="0" w:color="auto"/>
        <w:bottom w:val="none" w:sz="0" w:space="0" w:color="auto"/>
        <w:right w:val="none" w:sz="0" w:space="0" w:color="auto"/>
      </w:divBdr>
    </w:div>
    <w:div w:id="265964852">
      <w:bodyDiv w:val="1"/>
      <w:marLeft w:val="0"/>
      <w:marRight w:val="0"/>
      <w:marTop w:val="0"/>
      <w:marBottom w:val="0"/>
      <w:divBdr>
        <w:top w:val="none" w:sz="0" w:space="0" w:color="auto"/>
        <w:left w:val="none" w:sz="0" w:space="0" w:color="auto"/>
        <w:bottom w:val="none" w:sz="0" w:space="0" w:color="auto"/>
        <w:right w:val="none" w:sz="0" w:space="0" w:color="auto"/>
      </w:divBdr>
    </w:div>
    <w:div w:id="321079032">
      <w:bodyDiv w:val="1"/>
      <w:marLeft w:val="0"/>
      <w:marRight w:val="0"/>
      <w:marTop w:val="0"/>
      <w:marBottom w:val="0"/>
      <w:divBdr>
        <w:top w:val="none" w:sz="0" w:space="0" w:color="auto"/>
        <w:left w:val="none" w:sz="0" w:space="0" w:color="auto"/>
        <w:bottom w:val="none" w:sz="0" w:space="0" w:color="auto"/>
        <w:right w:val="none" w:sz="0" w:space="0" w:color="auto"/>
      </w:divBdr>
    </w:div>
    <w:div w:id="337274316">
      <w:bodyDiv w:val="1"/>
      <w:marLeft w:val="0"/>
      <w:marRight w:val="0"/>
      <w:marTop w:val="0"/>
      <w:marBottom w:val="0"/>
      <w:divBdr>
        <w:top w:val="none" w:sz="0" w:space="0" w:color="auto"/>
        <w:left w:val="none" w:sz="0" w:space="0" w:color="auto"/>
        <w:bottom w:val="none" w:sz="0" w:space="0" w:color="auto"/>
        <w:right w:val="none" w:sz="0" w:space="0" w:color="auto"/>
      </w:divBdr>
    </w:div>
    <w:div w:id="361588997">
      <w:bodyDiv w:val="1"/>
      <w:marLeft w:val="0"/>
      <w:marRight w:val="0"/>
      <w:marTop w:val="0"/>
      <w:marBottom w:val="0"/>
      <w:divBdr>
        <w:top w:val="none" w:sz="0" w:space="0" w:color="auto"/>
        <w:left w:val="none" w:sz="0" w:space="0" w:color="auto"/>
        <w:bottom w:val="none" w:sz="0" w:space="0" w:color="auto"/>
        <w:right w:val="none" w:sz="0" w:space="0" w:color="auto"/>
      </w:divBdr>
    </w:div>
    <w:div w:id="373047066">
      <w:bodyDiv w:val="1"/>
      <w:marLeft w:val="0"/>
      <w:marRight w:val="0"/>
      <w:marTop w:val="0"/>
      <w:marBottom w:val="0"/>
      <w:divBdr>
        <w:top w:val="none" w:sz="0" w:space="0" w:color="auto"/>
        <w:left w:val="none" w:sz="0" w:space="0" w:color="auto"/>
        <w:bottom w:val="none" w:sz="0" w:space="0" w:color="auto"/>
        <w:right w:val="none" w:sz="0" w:space="0" w:color="auto"/>
      </w:divBdr>
      <w:divsChild>
        <w:div w:id="103230881">
          <w:marLeft w:val="0"/>
          <w:marRight w:val="0"/>
          <w:marTop w:val="100"/>
          <w:marBottom w:val="100"/>
          <w:divBdr>
            <w:top w:val="none" w:sz="0" w:space="0" w:color="auto"/>
            <w:left w:val="none" w:sz="0" w:space="0" w:color="auto"/>
            <w:bottom w:val="none" w:sz="0" w:space="0" w:color="auto"/>
            <w:right w:val="none" w:sz="0" w:space="0" w:color="auto"/>
          </w:divBdr>
          <w:divsChild>
            <w:div w:id="445808182">
              <w:marLeft w:val="0"/>
              <w:marRight w:val="0"/>
              <w:marTop w:val="0"/>
              <w:marBottom w:val="0"/>
              <w:divBdr>
                <w:top w:val="single" w:sz="6" w:space="0" w:color="B6B9B4"/>
                <w:left w:val="single" w:sz="6" w:space="0" w:color="B6B9B4"/>
                <w:bottom w:val="none" w:sz="0" w:space="0" w:color="auto"/>
                <w:right w:val="single" w:sz="6" w:space="0" w:color="B6B9B4"/>
              </w:divBdr>
              <w:divsChild>
                <w:div w:id="209271019">
                  <w:marLeft w:val="0"/>
                  <w:marRight w:val="0"/>
                  <w:marTop w:val="0"/>
                  <w:marBottom w:val="0"/>
                  <w:divBdr>
                    <w:top w:val="none" w:sz="0" w:space="0" w:color="auto"/>
                    <w:left w:val="none" w:sz="0" w:space="0" w:color="auto"/>
                    <w:bottom w:val="none" w:sz="0" w:space="0" w:color="auto"/>
                    <w:right w:val="none" w:sz="0" w:space="0" w:color="auto"/>
                  </w:divBdr>
                  <w:divsChild>
                    <w:div w:id="1653754779">
                      <w:marLeft w:val="3600"/>
                      <w:marRight w:val="4200"/>
                      <w:marTop w:val="0"/>
                      <w:marBottom w:val="0"/>
                      <w:divBdr>
                        <w:top w:val="none" w:sz="0" w:space="0" w:color="auto"/>
                        <w:left w:val="none" w:sz="0" w:space="0" w:color="auto"/>
                        <w:bottom w:val="none" w:sz="0" w:space="0" w:color="auto"/>
                        <w:right w:val="none" w:sz="0" w:space="0" w:color="auto"/>
                      </w:divBdr>
                      <w:divsChild>
                        <w:div w:id="513030387">
                          <w:marLeft w:val="300"/>
                          <w:marRight w:val="0"/>
                          <w:marTop w:val="0"/>
                          <w:marBottom w:val="300"/>
                          <w:divBdr>
                            <w:top w:val="none" w:sz="0" w:space="0" w:color="auto"/>
                            <w:left w:val="none" w:sz="0" w:space="0" w:color="auto"/>
                            <w:bottom w:val="none" w:sz="0" w:space="0" w:color="auto"/>
                            <w:right w:val="none" w:sz="0" w:space="0" w:color="auto"/>
                          </w:divBdr>
                          <w:divsChild>
                            <w:div w:id="430200081">
                              <w:marLeft w:val="0"/>
                              <w:marRight w:val="0"/>
                              <w:marTop w:val="0"/>
                              <w:marBottom w:val="0"/>
                              <w:divBdr>
                                <w:top w:val="none" w:sz="0" w:space="0" w:color="auto"/>
                                <w:left w:val="none" w:sz="0" w:space="0" w:color="auto"/>
                                <w:bottom w:val="none" w:sz="0" w:space="0" w:color="auto"/>
                                <w:right w:val="none" w:sz="0" w:space="0" w:color="auto"/>
                              </w:divBdr>
                              <w:divsChild>
                                <w:div w:id="774595698">
                                  <w:marLeft w:val="0"/>
                                  <w:marRight w:val="0"/>
                                  <w:marTop w:val="0"/>
                                  <w:marBottom w:val="0"/>
                                  <w:divBdr>
                                    <w:top w:val="none" w:sz="0" w:space="0" w:color="auto"/>
                                    <w:left w:val="none" w:sz="0" w:space="0" w:color="auto"/>
                                    <w:bottom w:val="none" w:sz="0" w:space="0" w:color="auto"/>
                                    <w:right w:val="none" w:sz="0" w:space="0" w:color="auto"/>
                                  </w:divBdr>
                                  <w:divsChild>
                                    <w:div w:id="1250505272">
                                      <w:marLeft w:val="0"/>
                                      <w:marRight w:val="0"/>
                                      <w:marTop w:val="0"/>
                                      <w:marBottom w:val="0"/>
                                      <w:divBdr>
                                        <w:top w:val="none" w:sz="0" w:space="0" w:color="auto"/>
                                        <w:left w:val="none" w:sz="0" w:space="0" w:color="auto"/>
                                        <w:bottom w:val="none" w:sz="0" w:space="0" w:color="auto"/>
                                        <w:right w:val="none" w:sz="0" w:space="0" w:color="auto"/>
                                      </w:divBdr>
                                      <w:divsChild>
                                        <w:div w:id="511064694">
                                          <w:marLeft w:val="0"/>
                                          <w:marRight w:val="0"/>
                                          <w:marTop w:val="0"/>
                                          <w:marBottom w:val="0"/>
                                          <w:divBdr>
                                            <w:top w:val="none" w:sz="0" w:space="0" w:color="auto"/>
                                            <w:left w:val="none" w:sz="0" w:space="0" w:color="auto"/>
                                            <w:bottom w:val="none" w:sz="0" w:space="0" w:color="auto"/>
                                            <w:right w:val="none" w:sz="0" w:space="0" w:color="auto"/>
                                          </w:divBdr>
                                          <w:divsChild>
                                            <w:div w:id="115410441">
                                              <w:marLeft w:val="0"/>
                                              <w:marRight w:val="0"/>
                                              <w:marTop w:val="0"/>
                                              <w:marBottom w:val="0"/>
                                              <w:divBdr>
                                                <w:top w:val="none" w:sz="0" w:space="0" w:color="auto"/>
                                                <w:left w:val="none" w:sz="0" w:space="0" w:color="auto"/>
                                                <w:bottom w:val="none" w:sz="0" w:space="0" w:color="auto"/>
                                                <w:right w:val="none" w:sz="0" w:space="0" w:color="auto"/>
                                              </w:divBdr>
                                              <w:divsChild>
                                                <w:div w:id="1211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920552">
      <w:bodyDiv w:val="1"/>
      <w:marLeft w:val="0"/>
      <w:marRight w:val="0"/>
      <w:marTop w:val="0"/>
      <w:marBottom w:val="0"/>
      <w:divBdr>
        <w:top w:val="none" w:sz="0" w:space="0" w:color="auto"/>
        <w:left w:val="none" w:sz="0" w:space="0" w:color="auto"/>
        <w:bottom w:val="none" w:sz="0" w:space="0" w:color="auto"/>
        <w:right w:val="none" w:sz="0" w:space="0" w:color="auto"/>
      </w:divBdr>
    </w:div>
    <w:div w:id="459306457">
      <w:bodyDiv w:val="1"/>
      <w:marLeft w:val="0"/>
      <w:marRight w:val="0"/>
      <w:marTop w:val="0"/>
      <w:marBottom w:val="0"/>
      <w:divBdr>
        <w:top w:val="none" w:sz="0" w:space="0" w:color="auto"/>
        <w:left w:val="none" w:sz="0" w:space="0" w:color="auto"/>
        <w:bottom w:val="none" w:sz="0" w:space="0" w:color="auto"/>
        <w:right w:val="none" w:sz="0" w:space="0" w:color="auto"/>
      </w:divBdr>
    </w:div>
    <w:div w:id="468789255">
      <w:bodyDiv w:val="1"/>
      <w:marLeft w:val="0"/>
      <w:marRight w:val="0"/>
      <w:marTop w:val="0"/>
      <w:marBottom w:val="0"/>
      <w:divBdr>
        <w:top w:val="none" w:sz="0" w:space="0" w:color="auto"/>
        <w:left w:val="none" w:sz="0" w:space="0" w:color="auto"/>
        <w:bottom w:val="none" w:sz="0" w:space="0" w:color="auto"/>
        <w:right w:val="none" w:sz="0" w:space="0" w:color="auto"/>
      </w:divBdr>
    </w:div>
    <w:div w:id="515849561">
      <w:bodyDiv w:val="1"/>
      <w:marLeft w:val="0"/>
      <w:marRight w:val="0"/>
      <w:marTop w:val="0"/>
      <w:marBottom w:val="0"/>
      <w:divBdr>
        <w:top w:val="none" w:sz="0" w:space="0" w:color="auto"/>
        <w:left w:val="none" w:sz="0" w:space="0" w:color="auto"/>
        <w:bottom w:val="none" w:sz="0" w:space="0" w:color="auto"/>
        <w:right w:val="none" w:sz="0" w:space="0" w:color="auto"/>
      </w:divBdr>
    </w:div>
    <w:div w:id="520633376">
      <w:bodyDiv w:val="1"/>
      <w:marLeft w:val="0"/>
      <w:marRight w:val="0"/>
      <w:marTop w:val="0"/>
      <w:marBottom w:val="0"/>
      <w:divBdr>
        <w:top w:val="none" w:sz="0" w:space="0" w:color="auto"/>
        <w:left w:val="none" w:sz="0" w:space="0" w:color="auto"/>
        <w:bottom w:val="none" w:sz="0" w:space="0" w:color="auto"/>
        <w:right w:val="none" w:sz="0" w:space="0" w:color="auto"/>
      </w:divBdr>
    </w:div>
    <w:div w:id="528758718">
      <w:bodyDiv w:val="1"/>
      <w:marLeft w:val="0"/>
      <w:marRight w:val="0"/>
      <w:marTop w:val="0"/>
      <w:marBottom w:val="0"/>
      <w:divBdr>
        <w:top w:val="none" w:sz="0" w:space="0" w:color="auto"/>
        <w:left w:val="none" w:sz="0" w:space="0" w:color="auto"/>
        <w:bottom w:val="none" w:sz="0" w:space="0" w:color="auto"/>
        <w:right w:val="none" w:sz="0" w:space="0" w:color="auto"/>
      </w:divBdr>
    </w:div>
    <w:div w:id="576552139">
      <w:bodyDiv w:val="1"/>
      <w:marLeft w:val="0"/>
      <w:marRight w:val="0"/>
      <w:marTop w:val="0"/>
      <w:marBottom w:val="0"/>
      <w:divBdr>
        <w:top w:val="none" w:sz="0" w:space="0" w:color="auto"/>
        <w:left w:val="none" w:sz="0" w:space="0" w:color="auto"/>
        <w:bottom w:val="none" w:sz="0" w:space="0" w:color="auto"/>
        <w:right w:val="none" w:sz="0" w:space="0" w:color="auto"/>
      </w:divBdr>
    </w:div>
    <w:div w:id="580524980">
      <w:bodyDiv w:val="1"/>
      <w:marLeft w:val="0"/>
      <w:marRight w:val="0"/>
      <w:marTop w:val="0"/>
      <w:marBottom w:val="0"/>
      <w:divBdr>
        <w:top w:val="none" w:sz="0" w:space="0" w:color="auto"/>
        <w:left w:val="none" w:sz="0" w:space="0" w:color="auto"/>
        <w:bottom w:val="none" w:sz="0" w:space="0" w:color="auto"/>
        <w:right w:val="none" w:sz="0" w:space="0" w:color="auto"/>
      </w:divBdr>
    </w:div>
    <w:div w:id="580724261">
      <w:bodyDiv w:val="1"/>
      <w:marLeft w:val="0"/>
      <w:marRight w:val="0"/>
      <w:marTop w:val="0"/>
      <w:marBottom w:val="0"/>
      <w:divBdr>
        <w:top w:val="none" w:sz="0" w:space="0" w:color="auto"/>
        <w:left w:val="none" w:sz="0" w:space="0" w:color="auto"/>
        <w:bottom w:val="none" w:sz="0" w:space="0" w:color="auto"/>
        <w:right w:val="none" w:sz="0" w:space="0" w:color="auto"/>
      </w:divBdr>
    </w:div>
    <w:div w:id="612131171">
      <w:bodyDiv w:val="1"/>
      <w:marLeft w:val="0"/>
      <w:marRight w:val="0"/>
      <w:marTop w:val="0"/>
      <w:marBottom w:val="0"/>
      <w:divBdr>
        <w:top w:val="none" w:sz="0" w:space="0" w:color="auto"/>
        <w:left w:val="none" w:sz="0" w:space="0" w:color="auto"/>
        <w:bottom w:val="none" w:sz="0" w:space="0" w:color="auto"/>
        <w:right w:val="none" w:sz="0" w:space="0" w:color="auto"/>
      </w:divBdr>
    </w:div>
    <w:div w:id="613246665">
      <w:bodyDiv w:val="1"/>
      <w:marLeft w:val="0"/>
      <w:marRight w:val="0"/>
      <w:marTop w:val="0"/>
      <w:marBottom w:val="0"/>
      <w:divBdr>
        <w:top w:val="none" w:sz="0" w:space="0" w:color="auto"/>
        <w:left w:val="none" w:sz="0" w:space="0" w:color="auto"/>
        <w:bottom w:val="none" w:sz="0" w:space="0" w:color="auto"/>
        <w:right w:val="none" w:sz="0" w:space="0" w:color="auto"/>
      </w:divBdr>
    </w:div>
    <w:div w:id="620187056">
      <w:bodyDiv w:val="1"/>
      <w:marLeft w:val="0"/>
      <w:marRight w:val="0"/>
      <w:marTop w:val="0"/>
      <w:marBottom w:val="0"/>
      <w:divBdr>
        <w:top w:val="none" w:sz="0" w:space="0" w:color="auto"/>
        <w:left w:val="none" w:sz="0" w:space="0" w:color="auto"/>
        <w:bottom w:val="none" w:sz="0" w:space="0" w:color="auto"/>
        <w:right w:val="none" w:sz="0" w:space="0" w:color="auto"/>
      </w:divBdr>
    </w:div>
    <w:div w:id="648024532">
      <w:bodyDiv w:val="1"/>
      <w:marLeft w:val="0"/>
      <w:marRight w:val="0"/>
      <w:marTop w:val="0"/>
      <w:marBottom w:val="0"/>
      <w:divBdr>
        <w:top w:val="none" w:sz="0" w:space="0" w:color="auto"/>
        <w:left w:val="none" w:sz="0" w:space="0" w:color="auto"/>
        <w:bottom w:val="none" w:sz="0" w:space="0" w:color="auto"/>
        <w:right w:val="none" w:sz="0" w:space="0" w:color="auto"/>
      </w:divBdr>
    </w:div>
    <w:div w:id="652492496">
      <w:bodyDiv w:val="1"/>
      <w:marLeft w:val="0"/>
      <w:marRight w:val="0"/>
      <w:marTop w:val="0"/>
      <w:marBottom w:val="0"/>
      <w:divBdr>
        <w:top w:val="none" w:sz="0" w:space="0" w:color="auto"/>
        <w:left w:val="none" w:sz="0" w:space="0" w:color="auto"/>
        <w:bottom w:val="none" w:sz="0" w:space="0" w:color="auto"/>
        <w:right w:val="none" w:sz="0" w:space="0" w:color="auto"/>
      </w:divBdr>
    </w:div>
    <w:div w:id="695890105">
      <w:bodyDiv w:val="1"/>
      <w:marLeft w:val="0"/>
      <w:marRight w:val="0"/>
      <w:marTop w:val="0"/>
      <w:marBottom w:val="0"/>
      <w:divBdr>
        <w:top w:val="none" w:sz="0" w:space="0" w:color="auto"/>
        <w:left w:val="none" w:sz="0" w:space="0" w:color="auto"/>
        <w:bottom w:val="none" w:sz="0" w:space="0" w:color="auto"/>
        <w:right w:val="none" w:sz="0" w:space="0" w:color="auto"/>
      </w:divBdr>
    </w:div>
    <w:div w:id="701639194">
      <w:bodyDiv w:val="1"/>
      <w:marLeft w:val="0"/>
      <w:marRight w:val="0"/>
      <w:marTop w:val="0"/>
      <w:marBottom w:val="0"/>
      <w:divBdr>
        <w:top w:val="none" w:sz="0" w:space="0" w:color="auto"/>
        <w:left w:val="none" w:sz="0" w:space="0" w:color="auto"/>
        <w:bottom w:val="none" w:sz="0" w:space="0" w:color="auto"/>
        <w:right w:val="none" w:sz="0" w:space="0" w:color="auto"/>
      </w:divBdr>
    </w:div>
    <w:div w:id="726882090">
      <w:bodyDiv w:val="1"/>
      <w:marLeft w:val="0"/>
      <w:marRight w:val="0"/>
      <w:marTop w:val="0"/>
      <w:marBottom w:val="0"/>
      <w:divBdr>
        <w:top w:val="none" w:sz="0" w:space="0" w:color="auto"/>
        <w:left w:val="none" w:sz="0" w:space="0" w:color="auto"/>
        <w:bottom w:val="none" w:sz="0" w:space="0" w:color="auto"/>
        <w:right w:val="none" w:sz="0" w:space="0" w:color="auto"/>
      </w:divBdr>
    </w:div>
    <w:div w:id="732847337">
      <w:bodyDiv w:val="1"/>
      <w:marLeft w:val="0"/>
      <w:marRight w:val="0"/>
      <w:marTop w:val="0"/>
      <w:marBottom w:val="0"/>
      <w:divBdr>
        <w:top w:val="none" w:sz="0" w:space="0" w:color="auto"/>
        <w:left w:val="none" w:sz="0" w:space="0" w:color="auto"/>
        <w:bottom w:val="none" w:sz="0" w:space="0" w:color="auto"/>
        <w:right w:val="none" w:sz="0" w:space="0" w:color="auto"/>
      </w:divBdr>
    </w:div>
    <w:div w:id="736780335">
      <w:bodyDiv w:val="1"/>
      <w:marLeft w:val="0"/>
      <w:marRight w:val="0"/>
      <w:marTop w:val="0"/>
      <w:marBottom w:val="0"/>
      <w:divBdr>
        <w:top w:val="none" w:sz="0" w:space="0" w:color="auto"/>
        <w:left w:val="none" w:sz="0" w:space="0" w:color="auto"/>
        <w:bottom w:val="none" w:sz="0" w:space="0" w:color="auto"/>
        <w:right w:val="none" w:sz="0" w:space="0" w:color="auto"/>
      </w:divBdr>
    </w:div>
    <w:div w:id="744953197">
      <w:bodyDiv w:val="1"/>
      <w:marLeft w:val="0"/>
      <w:marRight w:val="0"/>
      <w:marTop w:val="0"/>
      <w:marBottom w:val="0"/>
      <w:divBdr>
        <w:top w:val="none" w:sz="0" w:space="0" w:color="auto"/>
        <w:left w:val="none" w:sz="0" w:space="0" w:color="auto"/>
        <w:bottom w:val="none" w:sz="0" w:space="0" w:color="auto"/>
        <w:right w:val="none" w:sz="0" w:space="0" w:color="auto"/>
      </w:divBdr>
    </w:div>
    <w:div w:id="747767201">
      <w:bodyDiv w:val="1"/>
      <w:marLeft w:val="0"/>
      <w:marRight w:val="0"/>
      <w:marTop w:val="0"/>
      <w:marBottom w:val="0"/>
      <w:divBdr>
        <w:top w:val="none" w:sz="0" w:space="0" w:color="auto"/>
        <w:left w:val="none" w:sz="0" w:space="0" w:color="auto"/>
        <w:bottom w:val="none" w:sz="0" w:space="0" w:color="auto"/>
        <w:right w:val="none" w:sz="0" w:space="0" w:color="auto"/>
      </w:divBdr>
      <w:divsChild>
        <w:div w:id="4254641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668099">
              <w:marLeft w:val="0"/>
              <w:marRight w:val="0"/>
              <w:marTop w:val="0"/>
              <w:marBottom w:val="0"/>
              <w:divBdr>
                <w:top w:val="none" w:sz="0" w:space="0" w:color="auto"/>
                <w:left w:val="none" w:sz="0" w:space="0" w:color="auto"/>
                <w:bottom w:val="none" w:sz="0" w:space="0" w:color="auto"/>
                <w:right w:val="none" w:sz="0" w:space="0" w:color="auto"/>
              </w:divBdr>
              <w:divsChild>
                <w:div w:id="632910206">
                  <w:marLeft w:val="0"/>
                  <w:marRight w:val="0"/>
                  <w:marTop w:val="0"/>
                  <w:marBottom w:val="0"/>
                  <w:divBdr>
                    <w:top w:val="none" w:sz="0" w:space="0" w:color="auto"/>
                    <w:left w:val="none" w:sz="0" w:space="0" w:color="auto"/>
                    <w:bottom w:val="none" w:sz="0" w:space="0" w:color="auto"/>
                    <w:right w:val="none" w:sz="0" w:space="0" w:color="auto"/>
                  </w:divBdr>
                  <w:divsChild>
                    <w:div w:id="64229181">
                      <w:marLeft w:val="0"/>
                      <w:marRight w:val="0"/>
                      <w:marTop w:val="0"/>
                      <w:marBottom w:val="0"/>
                      <w:divBdr>
                        <w:top w:val="none" w:sz="0" w:space="0" w:color="auto"/>
                        <w:left w:val="none" w:sz="0" w:space="0" w:color="auto"/>
                        <w:bottom w:val="none" w:sz="0" w:space="0" w:color="auto"/>
                        <w:right w:val="none" w:sz="0" w:space="0" w:color="auto"/>
                      </w:divBdr>
                      <w:divsChild>
                        <w:div w:id="17705436">
                          <w:marLeft w:val="0"/>
                          <w:marRight w:val="0"/>
                          <w:marTop w:val="0"/>
                          <w:marBottom w:val="0"/>
                          <w:divBdr>
                            <w:top w:val="none" w:sz="0" w:space="0" w:color="auto"/>
                            <w:left w:val="none" w:sz="0" w:space="0" w:color="auto"/>
                            <w:bottom w:val="none" w:sz="0" w:space="0" w:color="auto"/>
                            <w:right w:val="none" w:sz="0" w:space="0" w:color="auto"/>
                          </w:divBdr>
                          <w:divsChild>
                            <w:div w:id="1244608386">
                              <w:marLeft w:val="0"/>
                              <w:marRight w:val="0"/>
                              <w:marTop w:val="0"/>
                              <w:marBottom w:val="0"/>
                              <w:divBdr>
                                <w:top w:val="none" w:sz="0" w:space="0" w:color="auto"/>
                                <w:left w:val="none" w:sz="0" w:space="0" w:color="auto"/>
                                <w:bottom w:val="none" w:sz="0" w:space="0" w:color="auto"/>
                                <w:right w:val="none" w:sz="0" w:space="0" w:color="auto"/>
                              </w:divBdr>
                              <w:divsChild>
                                <w:div w:id="18953119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32773047">
                                      <w:marLeft w:val="0"/>
                                      <w:marRight w:val="0"/>
                                      <w:marTop w:val="0"/>
                                      <w:marBottom w:val="0"/>
                                      <w:divBdr>
                                        <w:top w:val="none" w:sz="0" w:space="0" w:color="auto"/>
                                        <w:left w:val="none" w:sz="0" w:space="0" w:color="auto"/>
                                        <w:bottom w:val="none" w:sz="0" w:space="0" w:color="auto"/>
                                        <w:right w:val="none" w:sz="0" w:space="0" w:color="auto"/>
                                      </w:divBdr>
                                      <w:divsChild>
                                        <w:div w:id="1733576571">
                                          <w:marLeft w:val="0"/>
                                          <w:marRight w:val="0"/>
                                          <w:marTop w:val="0"/>
                                          <w:marBottom w:val="0"/>
                                          <w:divBdr>
                                            <w:top w:val="none" w:sz="0" w:space="0" w:color="auto"/>
                                            <w:left w:val="none" w:sz="0" w:space="0" w:color="auto"/>
                                            <w:bottom w:val="none" w:sz="0" w:space="0" w:color="auto"/>
                                            <w:right w:val="none" w:sz="0" w:space="0" w:color="auto"/>
                                          </w:divBdr>
                                          <w:divsChild>
                                            <w:div w:id="2053264996">
                                              <w:marLeft w:val="0"/>
                                              <w:marRight w:val="0"/>
                                              <w:marTop w:val="0"/>
                                              <w:marBottom w:val="0"/>
                                              <w:divBdr>
                                                <w:top w:val="none" w:sz="0" w:space="0" w:color="auto"/>
                                                <w:left w:val="none" w:sz="0" w:space="0" w:color="auto"/>
                                                <w:bottom w:val="none" w:sz="0" w:space="0" w:color="auto"/>
                                                <w:right w:val="none" w:sz="0" w:space="0" w:color="auto"/>
                                              </w:divBdr>
                                              <w:divsChild>
                                                <w:div w:id="1353533521">
                                                  <w:marLeft w:val="0"/>
                                                  <w:marRight w:val="0"/>
                                                  <w:marTop w:val="0"/>
                                                  <w:marBottom w:val="0"/>
                                                  <w:divBdr>
                                                    <w:top w:val="none" w:sz="0" w:space="0" w:color="auto"/>
                                                    <w:left w:val="none" w:sz="0" w:space="0" w:color="auto"/>
                                                    <w:bottom w:val="none" w:sz="0" w:space="0" w:color="auto"/>
                                                    <w:right w:val="none" w:sz="0" w:space="0" w:color="auto"/>
                                                  </w:divBdr>
                                                  <w:divsChild>
                                                    <w:div w:id="648510398">
                                                      <w:marLeft w:val="0"/>
                                                      <w:marRight w:val="0"/>
                                                      <w:marTop w:val="0"/>
                                                      <w:marBottom w:val="0"/>
                                                      <w:divBdr>
                                                        <w:top w:val="none" w:sz="0" w:space="0" w:color="auto"/>
                                                        <w:left w:val="none" w:sz="0" w:space="0" w:color="auto"/>
                                                        <w:bottom w:val="none" w:sz="0" w:space="0" w:color="auto"/>
                                                        <w:right w:val="none" w:sz="0" w:space="0" w:color="auto"/>
                                                      </w:divBdr>
                                                      <w:divsChild>
                                                        <w:div w:id="20712223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844757">
      <w:bodyDiv w:val="1"/>
      <w:marLeft w:val="0"/>
      <w:marRight w:val="0"/>
      <w:marTop w:val="0"/>
      <w:marBottom w:val="0"/>
      <w:divBdr>
        <w:top w:val="none" w:sz="0" w:space="0" w:color="auto"/>
        <w:left w:val="none" w:sz="0" w:space="0" w:color="auto"/>
        <w:bottom w:val="none" w:sz="0" w:space="0" w:color="auto"/>
        <w:right w:val="none" w:sz="0" w:space="0" w:color="auto"/>
      </w:divBdr>
    </w:div>
    <w:div w:id="768937317">
      <w:bodyDiv w:val="1"/>
      <w:marLeft w:val="0"/>
      <w:marRight w:val="0"/>
      <w:marTop w:val="0"/>
      <w:marBottom w:val="0"/>
      <w:divBdr>
        <w:top w:val="none" w:sz="0" w:space="0" w:color="auto"/>
        <w:left w:val="none" w:sz="0" w:space="0" w:color="auto"/>
        <w:bottom w:val="none" w:sz="0" w:space="0" w:color="auto"/>
        <w:right w:val="none" w:sz="0" w:space="0" w:color="auto"/>
      </w:divBdr>
    </w:div>
    <w:div w:id="772475771">
      <w:bodyDiv w:val="1"/>
      <w:marLeft w:val="0"/>
      <w:marRight w:val="0"/>
      <w:marTop w:val="0"/>
      <w:marBottom w:val="0"/>
      <w:divBdr>
        <w:top w:val="none" w:sz="0" w:space="0" w:color="auto"/>
        <w:left w:val="none" w:sz="0" w:space="0" w:color="auto"/>
        <w:bottom w:val="none" w:sz="0" w:space="0" w:color="auto"/>
        <w:right w:val="none" w:sz="0" w:space="0" w:color="auto"/>
      </w:divBdr>
    </w:div>
    <w:div w:id="802965980">
      <w:bodyDiv w:val="1"/>
      <w:marLeft w:val="0"/>
      <w:marRight w:val="0"/>
      <w:marTop w:val="0"/>
      <w:marBottom w:val="0"/>
      <w:divBdr>
        <w:top w:val="none" w:sz="0" w:space="0" w:color="auto"/>
        <w:left w:val="none" w:sz="0" w:space="0" w:color="auto"/>
        <w:bottom w:val="none" w:sz="0" w:space="0" w:color="auto"/>
        <w:right w:val="none" w:sz="0" w:space="0" w:color="auto"/>
      </w:divBdr>
    </w:div>
    <w:div w:id="806509915">
      <w:bodyDiv w:val="1"/>
      <w:marLeft w:val="0"/>
      <w:marRight w:val="0"/>
      <w:marTop w:val="0"/>
      <w:marBottom w:val="0"/>
      <w:divBdr>
        <w:top w:val="none" w:sz="0" w:space="0" w:color="auto"/>
        <w:left w:val="none" w:sz="0" w:space="0" w:color="auto"/>
        <w:bottom w:val="none" w:sz="0" w:space="0" w:color="auto"/>
        <w:right w:val="none" w:sz="0" w:space="0" w:color="auto"/>
      </w:divBdr>
    </w:div>
    <w:div w:id="806974132">
      <w:bodyDiv w:val="1"/>
      <w:marLeft w:val="0"/>
      <w:marRight w:val="0"/>
      <w:marTop w:val="0"/>
      <w:marBottom w:val="0"/>
      <w:divBdr>
        <w:top w:val="none" w:sz="0" w:space="0" w:color="auto"/>
        <w:left w:val="none" w:sz="0" w:space="0" w:color="auto"/>
        <w:bottom w:val="none" w:sz="0" w:space="0" w:color="auto"/>
        <w:right w:val="none" w:sz="0" w:space="0" w:color="auto"/>
      </w:divBdr>
    </w:div>
    <w:div w:id="808059055">
      <w:bodyDiv w:val="1"/>
      <w:marLeft w:val="0"/>
      <w:marRight w:val="0"/>
      <w:marTop w:val="0"/>
      <w:marBottom w:val="0"/>
      <w:divBdr>
        <w:top w:val="none" w:sz="0" w:space="0" w:color="auto"/>
        <w:left w:val="none" w:sz="0" w:space="0" w:color="auto"/>
        <w:bottom w:val="none" w:sz="0" w:space="0" w:color="auto"/>
        <w:right w:val="none" w:sz="0" w:space="0" w:color="auto"/>
      </w:divBdr>
    </w:div>
    <w:div w:id="815727928">
      <w:bodyDiv w:val="1"/>
      <w:marLeft w:val="0"/>
      <w:marRight w:val="0"/>
      <w:marTop w:val="0"/>
      <w:marBottom w:val="0"/>
      <w:divBdr>
        <w:top w:val="none" w:sz="0" w:space="0" w:color="auto"/>
        <w:left w:val="none" w:sz="0" w:space="0" w:color="auto"/>
        <w:bottom w:val="none" w:sz="0" w:space="0" w:color="auto"/>
        <w:right w:val="none" w:sz="0" w:space="0" w:color="auto"/>
      </w:divBdr>
    </w:div>
    <w:div w:id="819422107">
      <w:bodyDiv w:val="1"/>
      <w:marLeft w:val="0"/>
      <w:marRight w:val="0"/>
      <w:marTop w:val="0"/>
      <w:marBottom w:val="0"/>
      <w:divBdr>
        <w:top w:val="none" w:sz="0" w:space="0" w:color="auto"/>
        <w:left w:val="none" w:sz="0" w:space="0" w:color="auto"/>
        <w:bottom w:val="none" w:sz="0" w:space="0" w:color="auto"/>
        <w:right w:val="none" w:sz="0" w:space="0" w:color="auto"/>
      </w:divBdr>
    </w:div>
    <w:div w:id="850070617">
      <w:bodyDiv w:val="1"/>
      <w:marLeft w:val="0"/>
      <w:marRight w:val="0"/>
      <w:marTop w:val="0"/>
      <w:marBottom w:val="0"/>
      <w:divBdr>
        <w:top w:val="none" w:sz="0" w:space="0" w:color="auto"/>
        <w:left w:val="none" w:sz="0" w:space="0" w:color="auto"/>
        <w:bottom w:val="none" w:sz="0" w:space="0" w:color="auto"/>
        <w:right w:val="none" w:sz="0" w:space="0" w:color="auto"/>
      </w:divBdr>
    </w:div>
    <w:div w:id="852109934">
      <w:bodyDiv w:val="1"/>
      <w:marLeft w:val="0"/>
      <w:marRight w:val="0"/>
      <w:marTop w:val="0"/>
      <w:marBottom w:val="0"/>
      <w:divBdr>
        <w:top w:val="none" w:sz="0" w:space="0" w:color="auto"/>
        <w:left w:val="none" w:sz="0" w:space="0" w:color="auto"/>
        <w:bottom w:val="none" w:sz="0" w:space="0" w:color="auto"/>
        <w:right w:val="none" w:sz="0" w:space="0" w:color="auto"/>
      </w:divBdr>
    </w:div>
    <w:div w:id="858393519">
      <w:bodyDiv w:val="1"/>
      <w:marLeft w:val="0"/>
      <w:marRight w:val="0"/>
      <w:marTop w:val="0"/>
      <w:marBottom w:val="0"/>
      <w:divBdr>
        <w:top w:val="none" w:sz="0" w:space="0" w:color="auto"/>
        <w:left w:val="none" w:sz="0" w:space="0" w:color="auto"/>
        <w:bottom w:val="none" w:sz="0" w:space="0" w:color="auto"/>
        <w:right w:val="none" w:sz="0" w:space="0" w:color="auto"/>
      </w:divBdr>
    </w:div>
    <w:div w:id="875891338">
      <w:bodyDiv w:val="1"/>
      <w:marLeft w:val="0"/>
      <w:marRight w:val="0"/>
      <w:marTop w:val="0"/>
      <w:marBottom w:val="0"/>
      <w:divBdr>
        <w:top w:val="none" w:sz="0" w:space="0" w:color="auto"/>
        <w:left w:val="none" w:sz="0" w:space="0" w:color="auto"/>
        <w:bottom w:val="none" w:sz="0" w:space="0" w:color="auto"/>
        <w:right w:val="none" w:sz="0" w:space="0" w:color="auto"/>
      </w:divBdr>
    </w:div>
    <w:div w:id="881405394">
      <w:bodyDiv w:val="1"/>
      <w:marLeft w:val="0"/>
      <w:marRight w:val="0"/>
      <w:marTop w:val="0"/>
      <w:marBottom w:val="0"/>
      <w:divBdr>
        <w:top w:val="none" w:sz="0" w:space="0" w:color="auto"/>
        <w:left w:val="none" w:sz="0" w:space="0" w:color="auto"/>
        <w:bottom w:val="none" w:sz="0" w:space="0" w:color="auto"/>
        <w:right w:val="none" w:sz="0" w:space="0" w:color="auto"/>
      </w:divBdr>
      <w:divsChild>
        <w:div w:id="408699456">
          <w:marLeft w:val="0"/>
          <w:marRight w:val="0"/>
          <w:marTop w:val="0"/>
          <w:marBottom w:val="0"/>
          <w:divBdr>
            <w:top w:val="none" w:sz="0" w:space="0" w:color="auto"/>
            <w:left w:val="none" w:sz="0" w:space="0" w:color="auto"/>
            <w:bottom w:val="none" w:sz="0" w:space="0" w:color="auto"/>
            <w:right w:val="none" w:sz="0" w:space="0" w:color="auto"/>
          </w:divBdr>
        </w:div>
      </w:divsChild>
    </w:div>
    <w:div w:id="887061049">
      <w:bodyDiv w:val="1"/>
      <w:marLeft w:val="0"/>
      <w:marRight w:val="0"/>
      <w:marTop w:val="0"/>
      <w:marBottom w:val="0"/>
      <w:divBdr>
        <w:top w:val="none" w:sz="0" w:space="0" w:color="auto"/>
        <w:left w:val="none" w:sz="0" w:space="0" w:color="auto"/>
        <w:bottom w:val="none" w:sz="0" w:space="0" w:color="auto"/>
        <w:right w:val="none" w:sz="0" w:space="0" w:color="auto"/>
      </w:divBdr>
    </w:div>
    <w:div w:id="889270280">
      <w:bodyDiv w:val="1"/>
      <w:marLeft w:val="0"/>
      <w:marRight w:val="0"/>
      <w:marTop w:val="0"/>
      <w:marBottom w:val="0"/>
      <w:divBdr>
        <w:top w:val="none" w:sz="0" w:space="0" w:color="auto"/>
        <w:left w:val="none" w:sz="0" w:space="0" w:color="auto"/>
        <w:bottom w:val="none" w:sz="0" w:space="0" w:color="auto"/>
        <w:right w:val="none" w:sz="0" w:space="0" w:color="auto"/>
      </w:divBdr>
    </w:div>
    <w:div w:id="891385914">
      <w:bodyDiv w:val="1"/>
      <w:marLeft w:val="0"/>
      <w:marRight w:val="0"/>
      <w:marTop w:val="0"/>
      <w:marBottom w:val="0"/>
      <w:divBdr>
        <w:top w:val="none" w:sz="0" w:space="0" w:color="auto"/>
        <w:left w:val="none" w:sz="0" w:space="0" w:color="auto"/>
        <w:bottom w:val="none" w:sz="0" w:space="0" w:color="auto"/>
        <w:right w:val="none" w:sz="0" w:space="0" w:color="auto"/>
      </w:divBdr>
    </w:div>
    <w:div w:id="898899407">
      <w:bodyDiv w:val="1"/>
      <w:marLeft w:val="0"/>
      <w:marRight w:val="0"/>
      <w:marTop w:val="0"/>
      <w:marBottom w:val="0"/>
      <w:divBdr>
        <w:top w:val="none" w:sz="0" w:space="0" w:color="auto"/>
        <w:left w:val="none" w:sz="0" w:space="0" w:color="auto"/>
        <w:bottom w:val="none" w:sz="0" w:space="0" w:color="auto"/>
        <w:right w:val="none" w:sz="0" w:space="0" w:color="auto"/>
      </w:divBdr>
    </w:div>
    <w:div w:id="917010888">
      <w:bodyDiv w:val="1"/>
      <w:marLeft w:val="0"/>
      <w:marRight w:val="0"/>
      <w:marTop w:val="0"/>
      <w:marBottom w:val="0"/>
      <w:divBdr>
        <w:top w:val="none" w:sz="0" w:space="0" w:color="auto"/>
        <w:left w:val="none" w:sz="0" w:space="0" w:color="auto"/>
        <w:bottom w:val="none" w:sz="0" w:space="0" w:color="auto"/>
        <w:right w:val="none" w:sz="0" w:space="0" w:color="auto"/>
      </w:divBdr>
    </w:div>
    <w:div w:id="938296927">
      <w:bodyDiv w:val="1"/>
      <w:marLeft w:val="0"/>
      <w:marRight w:val="0"/>
      <w:marTop w:val="0"/>
      <w:marBottom w:val="0"/>
      <w:divBdr>
        <w:top w:val="none" w:sz="0" w:space="0" w:color="auto"/>
        <w:left w:val="none" w:sz="0" w:space="0" w:color="auto"/>
        <w:bottom w:val="none" w:sz="0" w:space="0" w:color="auto"/>
        <w:right w:val="none" w:sz="0" w:space="0" w:color="auto"/>
      </w:divBdr>
    </w:div>
    <w:div w:id="955605179">
      <w:bodyDiv w:val="1"/>
      <w:marLeft w:val="0"/>
      <w:marRight w:val="0"/>
      <w:marTop w:val="0"/>
      <w:marBottom w:val="0"/>
      <w:divBdr>
        <w:top w:val="none" w:sz="0" w:space="0" w:color="auto"/>
        <w:left w:val="none" w:sz="0" w:space="0" w:color="auto"/>
        <w:bottom w:val="none" w:sz="0" w:space="0" w:color="auto"/>
        <w:right w:val="none" w:sz="0" w:space="0" w:color="auto"/>
      </w:divBdr>
      <w:divsChild>
        <w:div w:id="26949073">
          <w:marLeft w:val="0"/>
          <w:marRight w:val="0"/>
          <w:marTop w:val="0"/>
          <w:marBottom w:val="0"/>
          <w:divBdr>
            <w:top w:val="none" w:sz="0" w:space="0" w:color="auto"/>
            <w:left w:val="none" w:sz="0" w:space="0" w:color="auto"/>
            <w:bottom w:val="none" w:sz="0" w:space="0" w:color="auto"/>
            <w:right w:val="none" w:sz="0" w:space="0" w:color="auto"/>
          </w:divBdr>
        </w:div>
        <w:div w:id="111628752">
          <w:marLeft w:val="0"/>
          <w:marRight w:val="0"/>
          <w:marTop w:val="0"/>
          <w:marBottom w:val="0"/>
          <w:divBdr>
            <w:top w:val="none" w:sz="0" w:space="0" w:color="auto"/>
            <w:left w:val="none" w:sz="0" w:space="0" w:color="auto"/>
            <w:bottom w:val="none" w:sz="0" w:space="0" w:color="auto"/>
            <w:right w:val="none" w:sz="0" w:space="0" w:color="auto"/>
          </w:divBdr>
        </w:div>
        <w:div w:id="252400622">
          <w:marLeft w:val="0"/>
          <w:marRight w:val="0"/>
          <w:marTop w:val="0"/>
          <w:marBottom w:val="0"/>
          <w:divBdr>
            <w:top w:val="none" w:sz="0" w:space="0" w:color="auto"/>
            <w:left w:val="none" w:sz="0" w:space="0" w:color="auto"/>
            <w:bottom w:val="none" w:sz="0" w:space="0" w:color="auto"/>
            <w:right w:val="none" w:sz="0" w:space="0" w:color="auto"/>
          </w:divBdr>
        </w:div>
        <w:div w:id="339115764">
          <w:marLeft w:val="0"/>
          <w:marRight w:val="0"/>
          <w:marTop w:val="0"/>
          <w:marBottom w:val="0"/>
          <w:divBdr>
            <w:top w:val="none" w:sz="0" w:space="0" w:color="auto"/>
            <w:left w:val="none" w:sz="0" w:space="0" w:color="auto"/>
            <w:bottom w:val="none" w:sz="0" w:space="0" w:color="auto"/>
            <w:right w:val="none" w:sz="0" w:space="0" w:color="auto"/>
          </w:divBdr>
        </w:div>
        <w:div w:id="583220163">
          <w:marLeft w:val="0"/>
          <w:marRight w:val="0"/>
          <w:marTop w:val="0"/>
          <w:marBottom w:val="0"/>
          <w:divBdr>
            <w:top w:val="none" w:sz="0" w:space="0" w:color="auto"/>
            <w:left w:val="none" w:sz="0" w:space="0" w:color="auto"/>
            <w:bottom w:val="none" w:sz="0" w:space="0" w:color="auto"/>
            <w:right w:val="none" w:sz="0" w:space="0" w:color="auto"/>
          </w:divBdr>
        </w:div>
        <w:div w:id="648830221">
          <w:marLeft w:val="0"/>
          <w:marRight w:val="0"/>
          <w:marTop w:val="0"/>
          <w:marBottom w:val="0"/>
          <w:divBdr>
            <w:top w:val="none" w:sz="0" w:space="0" w:color="auto"/>
            <w:left w:val="none" w:sz="0" w:space="0" w:color="auto"/>
            <w:bottom w:val="none" w:sz="0" w:space="0" w:color="auto"/>
            <w:right w:val="none" w:sz="0" w:space="0" w:color="auto"/>
          </w:divBdr>
        </w:div>
        <w:div w:id="793135446">
          <w:marLeft w:val="0"/>
          <w:marRight w:val="0"/>
          <w:marTop w:val="0"/>
          <w:marBottom w:val="0"/>
          <w:divBdr>
            <w:top w:val="none" w:sz="0" w:space="0" w:color="auto"/>
            <w:left w:val="none" w:sz="0" w:space="0" w:color="auto"/>
            <w:bottom w:val="none" w:sz="0" w:space="0" w:color="auto"/>
            <w:right w:val="none" w:sz="0" w:space="0" w:color="auto"/>
          </w:divBdr>
        </w:div>
        <w:div w:id="1124423500">
          <w:marLeft w:val="0"/>
          <w:marRight w:val="0"/>
          <w:marTop w:val="0"/>
          <w:marBottom w:val="0"/>
          <w:divBdr>
            <w:top w:val="none" w:sz="0" w:space="0" w:color="auto"/>
            <w:left w:val="none" w:sz="0" w:space="0" w:color="auto"/>
            <w:bottom w:val="none" w:sz="0" w:space="0" w:color="auto"/>
            <w:right w:val="none" w:sz="0" w:space="0" w:color="auto"/>
          </w:divBdr>
        </w:div>
        <w:div w:id="1479955929">
          <w:marLeft w:val="0"/>
          <w:marRight w:val="0"/>
          <w:marTop w:val="0"/>
          <w:marBottom w:val="0"/>
          <w:divBdr>
            <w:top w:val="none" w:sz="0" w:space="0" w:color="auto"/>
            <w:left w:val="none" w:sz="0" w:space="0" w:color="auto"/>
            <w:bottom w:val="none" w:sz="0" w:space="0" w:color="auto"/>
            <w:right w:val="none" w:sz="0" w:space="0" w:color="auto"/>
          </w:divBdr>
        </w:div>
        <w:div w:id="1513185472">
          <w:marLeft w:val="0"/>
          <w:marRight w:val="0"/>
          <w:marTop w:val="0"/>
          <w:marBottom w:val="0"/>
          <w:divBdr>
            <w:top w:val="none" w:sz="0" w:space="0" w:color="auto"/>
            <w:left w:val="none" w:sz="0" w:space="0" w:color="auto"/>
            <w:bottom w:val="none" w:sz="0" w:space="0" w:color="auto"/>
            <w:right w:val="none" w:sz="0" w:space="0" w:color="auto"/>
          </w:divBdr>
        </w:div>
        <w:div w:id="1705709041">
          <w:marLeft w:val="0"/>
          <w:marRight w:val="0"/>
          <w:marTop w:val="0"/>
          <w:marBottom w:val="0"/>
          <w:divBdr>
            <w:top w:val="none" w:sz="0" w:space="0" w:color="auto"/>
            <w:left w:val="none" w:sz="0" w:space="0" w:color="auto"/>
            <w:bottom w:val="none" w:sz="0" w:space="0" w:color="auto"/>
            <w:right w:val="none" w:sz="0" w:space="0" w:color="auto"/>
          </w:divBdr>
        </w:div>
      </w:divsChild>
    </w:div>
    <w:div w:id="958342195">
      <w:bodyDiv w:val="1"/>
      <w:marLeft w:val="0"/>
      <w:marRight w:val="0"/>
      <w:marTop w:val="0"/>
      <w:marBottom w:val="0"/>
      <w:divBdr>
        <w:top w:val="none" w:sz="0" w:space="0" w:color="auto"/>
        <w:left w:val="none" w:sz="0" w:space="0" w:color="auto"/>
        <w:bottom w:val="none" w:sz="0" w:space="0" w:color="auto"/>
        <w:right w:val="none" w:sz="0" w:space="0" w:color="auto"/>
      </w:divBdr>
    </w:div>
    <w:div w:id="997463057">
      <w:bodyDiv w:val="1"/>
      <w:marLeft w:val="0"/>
      <w:marRight w:val="0"/>
      <w:marTop w:val="0"/>
      <w:marBottom w:val="0"/>
      <w:divBdr>
        <w:top w:val="none" w:sz="0" w:space="0" w:color="auto"/>
        <w:left w:val="none" w:sz="0" w:space="0" w:color="auto"/>
        <w:bottom w:val="none" w:sz="0" w:space="0" w:color="auto"/>
        <w:right w:val="none" w:sz="0" w:space="0" w:color="auto"/>
      </w:divBdr>
    </w:div>
    <w:div w:id="1042247812">
      <w:bodyDiv w:val="1"/>
      <w:marLeft w:val="0"/>
      <w:marRight w:val="0"/>
      <w:marTop w:val="0"/>
      <w:marBottom w:val="0"/>
      <w:divBdr>
        <w:top w:val="none" w:sz="0" w:space="0" w:color="auto"/>
        <w:left w:val="none" w:sz="0" w:space="0" w:color="auto"/>
        <w:bottom w:val="none" w:sz="0" w:space="0" w:color="auto"/>
        <w:right w:val="none" w:sz="0" w:space="0" w:color="auto"/>
      </w:divBdr>
    </w:div>
    <w:div w:id="1045062450">
      <w:bodyDiv w:val="1"/>
      <w:marLeft w:val="0"/>
      <w:marRight w:val="0"/>
      <w:marTop w:val="0"/>
      <w:marBottom w:val="0"/>
      <w:divBdr>
        <w:top w:val="none" w:sz="0" w:space="0" w:color="auto"/>
        <w:left w:val="none" w:sz="0" w:space="0" w:color="auto"/>
        <w:bottom w:val="none" w:sz="0" w:space="0" w:color="auto"/>
        <w:right w:val="none" w:sz="0" w:space="0" w:color="auto"/>
      </w:divBdr>
    </w:div>
    <w:div w:id="1047990466">
      <w:bodyDiv w:val="1"/>
      <w:marLeft w:val="0"/>
      <w:marRight w:val="0"/>
      <w:marTop w:val="0"/>
      <w:marBottom w:val="0"/>
      <w:divBdr>
        <w:top w:val="none" w:sz="0" w:space="0" w:color="auto"/>
        <w:left w:val="none" w:sz="0" w:space="0" w:color="auto"/>
        <w:bottom w:val="none" w:sz="0" w:space="0" w:color="auto"/>
        <w:right w:val="none" w:sz="0" w:space="0" w:color="auto"/>
      </w:divBdr>
    </w:div>
    <w:div w:id="1058866565">
      <w:bodyDiv w:val="1"/>
      <w:marLeft w:val="0"/>
      <w:marRight w:val="0"/>
      <w:marTop w:val="0"/>
      <w:marBottom w:val="0"/>
      <w:divBdr>
        <w:top w:val="none" w:sz="0" w:space="0" w:color="auto"/>
        <w:left w:val="none" w:sz="0" w:space="0" w:color="auto"/>
        <w:bottom w:val="none" w:sz="0" w:space="0" w:color="auto"/>
        <w:right w:val="none" w:sz="0" w:space="0" w:color="auto"/>
      </w:divBdr>
    </w:div>
    <w:div w:id="1070806586">
      <w:bodyDiv w:val="1"/>
      <w:marLeft w:val="0"/>
      <w:marRight w:val="0"/>
      <w:marTop w:val="0"/>
      <w:marBottom w:val="0"/>
      <w:divBdr>
        <w:top w:val="none" w:sz="0" w:space="0" w:color="auto"/>
        <w:left w:val="none" w:sz="0" w:space="0" w:color="auto"/>
        <w:bottom w:val="none" w:sz="0" w:space="0" w:color="auto"/>
        <w:right w:val="none" w:sz="0" w:space="0" w:color="auto"/>
      </w:divBdr>
    </w:div>
    <w:div w:id="1082413488">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0118138">
              <w:marLeft w:val="0"/>
              <w:marRight w:val="0"/>
              <w:marTop w:val="0"/>
              <w:marBottom w:val="0"/>
              <w:divBdr>
                <w:top w:val="none" w:sz="0" w:space="0" w:color="auto"/>
                <w:left w:val="none" w:sz="0" w:space="0" w:color="auto"/>
                <w:bottom w:val="none" w:sz="0" w:space="0" w:color="auto"/>
                <w:right w:val="none" w:sz="0" w:space="0" w:color="auto"/>
              </w:divBdr>
              <w:divsChild>
                <w:div w:id="881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3298">
      <w:bodyDiv w:val="1"/>
      <w:marLeft w:val="0"/>
      <w:marRight w:val="0"/>
      <w:marTop w:val="0"/>
      <w:marBottom w:val="0"/>
      <w:divBdr>
        <w:top w:val="none" w:sz="0" w:space="0" w:color="auto"/>
        <w:left w:val="none" w:sz="0" w:space="0" w:color="auto"/>
        <w:bottom w:val="none" w:sz="0" w:space="0" w:color="auto"/>
        <w:right w:val="none" w:sz="0" w:space="0" w:color="auto"/>
      </w:divBdr>
    </w:div>
    <w:div w:id="1102648132">
      <w:bodyDiv w:val="1"/>
      <w:marLeft w:val="0"/>
      <w:marRight w:val="0"/>
      <w:marTop w:val="0"/>
      <w:marBottom w:val="0"/>
      <w:divBdr>
        <w:top w:val="none" w:sz="0" w:space="0" w:color="auto"/>
        <w:left w:val="none" w:sz="0" w:space="0" w:color="auto"/>
        <w:bottom w:val="none" w:sz="0" w:space="0" w:color="auto"/>
        <w:right w:val="none" w:sz="0" w:space="0" w:color="auto"/>
      </w:divBdr>
    </w:div>
    <w:div w:id="1117599477">
      <w:bodyDiv w:val="1"/>
      <w:marLeft w:val="0"/>
      <w:marRight w:val="0"/>
      <w:marTop w:val="0"/>
      <w:marBottom w:val="0"/>
      <w:divBdr>
        <w:top w:val="none" w:sz="0" w:space="0" w:color="auto"/>
        <w:left w:val="none" w:sz="0" w:space="0" w:color="auto"/>
        <w:bottom w:val="none" w:sz="0" w:space="0" w:color="auto"/>
        <w:right w:val="none" w:sz="0" w:space="0" w:color="auto"/>
      </w:divBdr>
      <w:divsChild>
        <w:div w:id="308288649">
          <w:marLeft w:val="0"/>
          <w:marRight w:val="0"/>
          <w:marTop w:val="0"/>
          <w:marBottom w:val="0"/>
          <w:divBdr>
            <w:top w:val="none" w:sz="0" w:space="0" w:color="auto"/>
            <w:left w:val="none" w:sz="0" w:space="0" w:color="auto"/>
            <w:bottom w:val="none" w:sz="0" w:space="0" w:color="auto"/>
            <w:right w:val="none" w:sz="0" w:space="0" w:color="auto"/>
          </w:divBdr>
        </w:div>
        <w:div w:id="342827248">
          <w:marLeft w:val="0"/>
          <w:marRight w:val="0"/>
          <w:marTop w:val="0"/>
          <w:marBottom w:val="0"/>
          <w:divBdr>
            <w:top w:val="none" w:sz="0" w:space="0" w:color="auto"/>
            <w:left w:val="none" w:sz="0" w:space="0" w:color="auto"/>
            <w:bottom w:val="none" w:sz="0" w:space="0" w:color="auto"/>
            <w:right w:val="none" w:sz="0" w:space="0" w:color="auto"/>
          </w:divBdr>
        </w:div>
        <w:div w:id="734088202">
          <w:marLeft w:val="0"/>
          <w:marRight w:val="0"/>
          <w:marTop w:val="0"/>
          <w:marBottom w:val="0"/>
          <w:divBdr>
            <w:top w:val="none" w:sz="0" w:space="0" w:color="auto"/>
            <w:left w:val="none" w:sz="0" w:space="0" w:color="auto"/>
            <w:bottom w:val="none" w:sz="0" w:space="0" w:color="auto"/>
            <w:right w:val="none" w:sz="0" w:space="0" w:color="auto"/>
          </w:divBdr>
        </w:div>
        <w:div w:id="959920270">
          <w:marLeft w:val="0"/>
          <w:marRight w:val="0"/>
          <w:marTop w:val="0"/>
          <w:marBottom w:val="0"/>
          <w:divBdr>
            <w:top w:val="none" w:sz="0" w:space="0" w:color="auto"/>
            <w:left w:val="none" w:sz="0" w:space="0" w:color="auto"/>
            <w:bottom w:val="none" w:sz="0" w:space="0" w:color="auto"/>
            <w:right w:val="none" w:sz="0" w:space="0" w:color="auto"/>
          </w:divBdr>
        </w:div>
        <w:div w:id="1099445746">
          <w:marLeft w:val="0"/>
          <w:marRight w:val="0"/>
          <w:marTop w:val="0"/>
          <w:marBottom w:val="0"/>
          <w:divBdr>
            <w:top w:val="none" w:sz="0" w:space="0" w:color="auto"/>
            <w:left w:val="none" w:sz="0" w:space="0" w:color="auto"/>
            <w:bottom w:val="none" w:sz="0" w:space="0" w:color="auto"/>
            <w:right w:val="none" w:sz="0" w:space="0" w:color="auto"/>
          </w:divBdr>
        </w:div>
      </w:divsChild>
    </w:div>
    <w:div w:id="1120414782">
      <w:bodyDiv w:val="1"/>
      <w:marLeft w:val="0"/>
      <w:marRight w:val="0"/>
      <w:marTop w:val="0"/>
      <w:marBottom w:val="0"/>
      <w:divBdr>
        <w:top w:val="none" w:sz="0" w:space="0" w:color="auto"/>
        <w:left w:val="none" w:sz="0" w:space="0" w:color="auto"/>
        <w:bottom w:val="none" w:sz="0" w:space="0" w:color="auto"/>
        <w:right w:val="none" w:sz="0" w:space="0" w:color="auto"/>
      </w:divBdr>
    </w:div>
    <w:div w:id="1172531632">
      <w:bodyDiv w:val="1"/>
      <w:marLeft w:val="0"/>
      <w:marRight w:val="0"/>
      <w:marTop w:val="0"/>
      <w:marBottom w:val="0"/>
      <w:divBdr>
        <w:top w:val="none" w:sz="0" w:space="0" w:color="auto"/>
        <w:left w:val="none" w:sz="0" w:space="0" w:color="auto"/>
        <w:bottom w:val="none" w:sz="0" w:space="0" w:color="auto"/>
        <w:right w:val="none" w:sz="0" w:space="0" w:color="auto"/>
      </w:divBdr>
    </w:div>
    <w:div w:id="1190413028">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
    <w:div w:id="1245918067">
      <w:bodyDiv w:val="1"/>
      <w:marLeft w:val="0"/>
      <w:marRight w:val="0"/>
      <w:marTop w:val="0"/>
      <w:marBottom w:val="0"/>
      <w:divBdr>
        <w:top w:val="none" w:sz="0" w:space="0" w:color="auto"/>
        <w:left w:val="none" w:sz="0" w:space="0" w:color="auto"/>
        <w:bottom w:val="none" w:sz="0" w:space="0" w:color="auto"/>
        <w:right w:val="none" w:sz="0" w:space="0" w:color="auto"/>
      </w:divBdr>
    </w:div>
    <w:div w:id="1256476662">
      <w:bodyDiv w:val="1"/>
      <w:marLeft w:val="0"/>
      <w:marRight w:val="0"/>
      <w:marTop w:val="0"/>
      <w:marBottom w:val="0"/>
      <w:divBdr>
        <w:top w:val="none" w:sz="0" w:space="0" w:color="auto"/>
        <w:left w:val="none" w:sz="0" w:space="0" w:color="auto"/>
        <w:bottom w:val="none" w:sz="0" w:space="0" w:color="auto"/>
        <w:right w:val="none" w:sz="0" w:space="0" w:color="auto"/>
      </w:divBdr>
    </w:div>
    <w:div w:id="1269921875">
      <w:bodyDiv w:val="1"/>
      <w:marLeft w:val="0"/>
      <w:marRight w:val="0"/>
      <w:marTop w:val="0"/>
      <w:marBottom w:val="0"/>
      <w:divBdr>
        <w:top w:val="none" w:sz="0" w:space="0" w:color="auto"/>
        <w:left w:val="none" w:sz="0" w:space="0" w:color="auto"/>
        <w:bottom w:val="none" w:sz="0" w:space="0" w:color="auto"/>
        <w:right w:val="none" w:sz="0" w:space="0" w:color="auto"/>
      </w:divBdr>
    </w:div>
    <w:div w:id="1287740732">
      <w:bodyDiv w:val="1"/>
      <w:marLeft w:val="0"/>
      <w:marRight w:val="0"/>
      <w:marTop w:val="0"/>
      <w:marBottom w:val="0"/>
      <w:divBdr>
        <w:top w:val="none" w:sz="0" w:space="0" w:color="auto"/>
        <w:left w:val="none" w:sz="0" w:space="0" w:color="auto"/>
        <w:bottom w:val="none" w:sz="0" w:space="0" w:color="auto"/>
        <w:right w:val="none" w:sz="0" w:space="0" w:color="auto"/>
      </w:divBdr>
    </w:div>
    <w:div w:id="1307398421">
      <w:bodyDiv w:val="1"/>
      <w:marLeft w:val="0"/>
      <w:marRight w:val="0"/>
      <w:marTop w:val="0"/>
      <w:marBottom w:val="0"/>
      <w:divBdr>
        <w:top w:val="none" w:sz="0" w:space="0" w:color="auto"/>
        <w:left w:val="none" w:sz="0" w:space="0" w:color="auto"/>
        <w:bottom w:val="none" w:sz="0" w:space="0" w:color="auto"/>
        <w:right w:val="none" w:sz="0" w:space="0" w:color="auto"/>
      </w:divBdr>
    </w:div>
    <w:div w:id="1390348141">
      <w:bodyDiv w:val="1"/>
      <w:marLeft w:val="0"/>
      <w:marRight w:val="0"/>
      <w:marTop w:val="0"/>
      <w:marBottom w:val="0"/>
      <w:divBdr>
        <w:top w:val="none" w:sz="0" w:space="0" w:color="auto"/>
        <w:left w:val="none" w:sz="0" w:space="0" w:color="auto"/>
        <w:bottom w:val="none" w:sz="0" w:space="0" w:color="auto"/>
        <w:right w:val="none" w:sz="0" w:space="0" w:color="auto"/>
      </w:divBdr>
      <w:divsChild>
        <w:div w:id="2134443170">
          <w:marLeft w:val="0"/>
          <w:marRight w:val="0"/>
          <w:marTop w:val="0"/>
          <w:marBottom w:val="0"/>
          <w:divBdr>
            <w:top w:val="none" w:sz="0" w:space="0" w:color="auto"/>
            <w:left w:val="none" w:sz="0" w:space="0" w:color="auto"/>
            <w:bottom w:val="none" w:sz="0" w:space="0" w:color="auto"/>
            <w:right w:val="none" w:sz="0" w:space="0" w:color="auto"/>
          </w:divBdr>
        </w:div>
      </w:divsChild>
    </w:div>
    <w:div w:id="1397126307">
      <w:bodyDiv w:val="1"/>
      <w:marLeft w:val="0"/>
      <w:marRight w:val="0"/>
      <w:marTop w:val="0"/>
      <w:marBottom w:val="0"/>
      <w:divBdr>
        <w:top w:val="none" w:sz="0" w:space="0" w:color="auto"/>
        <w:left w:val="none" w:sz="0" w:space="0" w:color="auto"/>
        <w:bottom w:val="none" w:sz="0" w:space="0" w:color="auto"/>
        <w:right w:val="none" w:sz="0" w:space="0" w:color="auto"/>
      </w:divBdr>
    </w:div>
    <w:div w:id="1435859969">
      <w:bodyDiv w:val="1"/>
      <w:marLeft w:val="0"/>
      <w:marRight w:val="0"/>
      <w:marTop w:val="0"/>
      <w:marBottom w:val="0"/>
      <w:divBdr>
        <w:top w:val="none" w:sz="0" w:space="0" w:color="auto"/>
        <w:left w:val="none" w:sz="0" w:space="0" w:color="auto"/>
        <w:bottom w:val="none" w:sz="0" w:space="0" w:color="auto"/>
        <w:right w:val="none" w:sz="0" w:space="0" w:color="auto"/>
      </w:divBdr>
    </w:div>
    <w:div w:id="1451436041">
      <w:bodyDiv w:val="1"/>
      <w:marLeft w:val="0"/>
      <w:marRight w:val="0"/>
      <w:marTop w:val="0"/>
      <w:marBottom w:val="0"/>
      <w:divBdr>
        <w:top w:val="none" w:sz="0" w:space="0" w:color="auto"/>
        <w:left w:val="none" w:sz="0" w:space="0" w:color="auto"/>
        <w:bottom w:val="none" w:sz="0" w:space="0" w:color="auto"/>
        <w:right w:val="none" w:sz="0" w:space="0" w:color="auto"/>
      </w:divBdr>
    </w:div>
    <w:div w:id="1457455914">
      <w:bodyDiv w:val="1"/>
      <w:marLeft w:val="0"/>
      <w:marRight w:val="0"/>
      <w:marTop w:val="0"/>
      <w:marBottom w:val="0"/>
      <w:divBdr>
        <w:top w:val="none" w:sz="0" w:space="0" w:color="auto"/>
        <w:left w:val="none" w:sz="0" w:space="0" w:color="auto"/>
        <w:bottom w:val="none" w:sz="0" w:space="0" w:color="auto"/>
        <w:right w:val="none" w:sz="0" w:space="0" w:color="auto"/>
      </w:divBdr>
    </w:div>
    <w:div w:id="1477992775">
      <w:bodyDiv w:val="1"/>
      <w:marLeft w:val="0"/>
      <w:marRight w:val="0"/>
      <w:marTop w:val="0"/>
      <w:marBottom w:val="0"/>
      <w:divBdr>
        <w:top w:val="none" w:sz="0" w:space="0" w:color="auto"/>
        <w:left w:val="none" w:sz="0" w:space="0" w:color="auto"/>
        <w:bottom w:val="none" w:sz="0" w:space="0" w:color="auto"/>
        <w:right w:val="none" w:sz="0" w:space="0" w:color="auto"/>
      </w:divBdr>
    </w:div>
    <w:div w:id="1488551265">
      <w:bodyDiv w:val="1"/>
      <w:marLeft w:val="0"/>
      <w:marRight w:val="0"/>
      <w:marTop w:val="0"/>
      <w:marBottom w:val="0"/>
      <w:divBdr>
        <w:top w:val="none" w:sz="0" w:space="0" w:color="auto"/>
        <w:left w:val="none" w:sz="0" w:space="0" w:color="auto"/>
        <w:bottom w:val="none" w:sz="0" w:space="0" w:color="auto"/>
        <w:right w:val="none" w:sz="0" w:space="0" w:color="auto"/>
      </w:divBdr>
    </w:div>
    <w:div w:id="1492598197">
      <w:bodyDiv w:val="1"/>
      <w:marLeft w:val="0"/>
      <w:marRight w:val="0"/>
      <w:marTop w:val="0"/>
      <w:marBottom w:val="0"/>
      <w:divBdr>
        <w:top w:val="none" w:sz="0" w:space="0" w:color="auto"/>
        <w:left w:val="none" w:sz="0" w:space="0" w:color="auto"/>
        <w:bottom w:val="none" w:sz="0" w:space="0" w:color="auto"/>
        <w:right w:val="none" w:sz="0" w:space="0" w:color="auto"/>
      </w:divBdr>
    </w:div>
    <w:div w:id="1536233068">
      <w:bodyDiv w:val="1"/>
      <w:marLeft w:val="0"/>
      <w:marRight w:val="0"/>
      <w:marTop w:val="0"/>
      <w:marBottom w:val="0"/>
      <w:divBdr>
        <w:top w:val="none" w:sz="0" w:space="0" w:color="auto"/>
        <w:left w:val="none" w:sz="0" w:space="0" w:color="auto"/>
        <w:bottom w:val="none" w:sz="0" w:space="0" w:color="auto"/>
        <w:right w:val="none" w:sz="0" w:space="0" w:color="auto"/>
      </w:divBdr>
    </w:div>
    <w:div w:id="1623340338">
      <w:bodyDiv w:val="1"/>
      <w:marLeft w:val="0"/>
      <w:marRight w:val="0"/>
      <w:marTop w:val="0"/>
      <w:marBottom w:val="0"/>
      <w:divBdr>
        <w:top w:val="none" w:sz="0" w:space="0" w:color="auto"/>
        <w:left w:val="none" w:sz="0" w:space="0" w:color="auto"/>
        <w:bottom w:val="none" w:sz="0" w:space="0" w:color="auto"/>
        <w:right w:val="none" w:sz="0" w:space="0" w:color="auto"/>
      </w:divBdr>
    </w:div>
    <w:div w:id="1630354401">
      <w:bodyDiv w:val="1"/>
      <w:marLeft w:val="0"/>
      <w:marRight w:val="0"/>
      <w:marTop w:val="0"/>
      <w:marBottom w:val="0"/>
      <w:divBdr>
        <w:top w:val="none" w:sz="0" w:space="0" w:color="auto"/>
        <w:left w:val="none" w:sz="0" w:space="0" w:color="auto"/>
        <w:bottom w:val="none" w:sz="0" w:space="0" w:color="auto"/>
        <w:right w:val="none" w:sz="0" w:space="0" w:color="auto"/>
      </w:divBdr>
    </w:div>
    <w:div w:id="1666401238">
      <w:bodyDiv w:val="1"/>
      <w:marLeft w:val="0"/>
      <w:marRight w:val="0"/>
      <w:marTop w:val="0"/>
      <w:marBottom w:val="0"/>
      <w:divBdr>
        <w:top w:val="none" w:sz="0" w:space="0" w:color="auto"/>
        <w:left w:val="none" w:sz="0" w:space="0" w:color="auto"/>
        <w:bottom w:val="none" w:sz="0" w:space="0" w:color="auto"/>
        <w:right w:val="none" w:sz="0" w:space="0" w:color="auto"/>
      </w:divBdr>
    </w:div>
    <w:div w:id="1669626340">
      <w:bodyDiv w:val="1"/>
      <w:marLeft w:val="0"/>
      <w:marRight w:val="0"/>
      <w:marTop w:val="0"/>
      <w:marBottom w:val="0"/>
      <w:divBdr>
        <w:top w:val="none" w:sz="0" w:space="0" w:color="auto"/>
        <w:left w:val="none" w:sz="0" w:space="0" w:color="auto"/>
        <w:bottom w:val="none" w:sz="0" w:space="0" w:color="auto"/>
        <w:right w:val="none" w:sz="0" w:space="0" w:color="auto"/>
      </w:divBdr>
    </w:div>
    <w:div w:id="1682588546">
      <w:bodyDiv w:val="1"/>
      <w:marLeft w:val="0"/>
      <w:marRight w:val="0"/>
      <w:marTop w:val="0"/>
      <w:marBottom w:val="0"/>
      <w:divBdr>
        <w:top w:val="none" w:sz="0" w:space="0" w:color="auto"/>
        <w:left w:val="none" w:sz="0" w:space="0" w:color="auto"/>
        <w:bottom w:val="none" w:sz="0" w:space="0" w:color="auto"/>
        <w:right w:val="none" w:sz="0" w:space="0" w:color="auto"/>
      </w:divBdr>
    </w:div>
    <w:div w:id="1699116719">
      <w:bodyDiv w:val="1"/>
      <w:marLeft w:val="0"/>
      <w:marRight w:val="0"/>
      <w:marTop w:val="0"/>
      <w:marBottom w:val="0"/>
      <w:divBdr>
        <w:top w:val="none" w:sz="0" w:space="0" w:color="auto"/>
        <w:left w:val="none" w:sz="0" w:space="0" w:color="auto"/>
        <w:bottom w:val="none" w:sz="0" w:space="0" w:color="auto"/>
        <w:right w:val="none" w:sz="0" w:space="0" w:color="auto"/>
      </w:divBdr>
    </w:div>
    <w:div w:id="1715695458">
      <w:bodyDiv w:val="1"/>
      <w:marLeft w:val="0"/>
      <w:marRight w:val="0"/>
      <w:marTop w:val="0"/>
      <w:marBottom w:val="0"/>
      <w:divBdr>
        <w:top w:val="none" w:sz="0" w:space="0" w:color="auto"/>
        <w:left w:val="none" w:sz="0" w:space="0" w:color="auto"/>
        <w:bottom w:val="none" w:sz="0" w:space="0" w:color="auto"/>
        <w:right w:val="none" w:sz="0" w:space="0" w:color="auto"/>
      </w:divBdr>
    </w:div>
    <w:div w:id="1743329052">
      <w:bodyDiv w:val="1"/>
      <w:marLeft w:val="0"/>
      <w:marRight w:val="0"/>
      <w:marTop w:val="0"/>
      <w:marBottom w:val="0"/>
      <w:divBdr>
        <w:top w:val="none" w:sz="0" w:space="0" w:color="auto"/>
        <w:left w:val="none" w:sz="0" w:space="0" w:color="auto"/>
        <w:bottom w:val="none" w:sz="0" w:space="0" w:color="auto"/>
        <w:right w:val="none" w:sz="0" w:space="0" w:color="auto"/>
      </w:divBdr>
    </w:div>
    <w:div w:id="1750420553">
      <w:bodyDiv w:val="1"/>
      <w:marLeft w:val="0"/>
      <w:marRight w:val="0"/>
      <w:marTop w:val="0"/>
      <w:marBottom w:val="0"/>
      <w:divBdr>
        <w:top w:val="none" w:sz="0" w:space="0" w:color="auto"/>
        <w:left w:val="none" w:sz="0" w:space="0" w:color="auto"/>
        <w:bottom w:val="none" w:sz="0" w:space="0" w:color="auto"/>
        <w:right w:val="none" w:sz="0" w:space="0" w:color="auto"/>
      </w:divBdr>
    </w:div>
    <w:div w:id="1802071122">
      <w:bodyDiv w:val="1"/>
      <w:marLeft w:val="0"/>
      <w:marRight w:val="0"/>
      <w:marTop w:val="0"/>
      <w:marBottom w:val="0"/>
      <w:divBdr>
        <w:top w:val="none" w:sz="0" w:space="0" w:color="auto"/>
        <w:left w:val="none" w:sz="0" w:space="0" w:color="auto"/>
        <w:bottom w:val="none" w:sz="0" w:space="0" w:color="auto"/>
        <w:right w:val="none" w:sz="0" w:space="0" w:color="auto"/>
      </w:divBdr>
    </w:div>
    <w:div w:id="1805999222">
      <w:bodyDiv w:val="1"/>
      <w:marLeft w:val="0"/>
      <w:marRight w:val="0"/>
      <w:marTop w:val="0"/>
      <w:marBottom w:val="0"/>
      <w:divBdr>
        <w:top w:val="none" w:sz="0" w:space="0" w:color="auto"/>
        <w:left w:val="none" w:sz="0" w:space="0" w:color="auto"/>
        <w:bottom w:val="none" w:sz="0" w:space="0" w:color="auto"/>
        <w:right w:val="none" w:sz="0" w:space="0" w:color="auto"/>
      </w:divBdr>
    </w:div>
    <w:div w:id="1813130545">
      <w:bodyDiv w:val="1"/>
      <w:marLeft w:val="0"/>
      <w:marRight w:val="0"/>
      <w:marTop w:val="0"/>
      <w:marBottom w:val="0"/>
      <w:divBdr>
        <w:top w:val="none" w:sz="0" w:space="0" w:color="auto"/>
        <w:left w:val="none" w:sz="0" w:space="0" w:color="auto"/>
        <w:bottom w:val="none" w:sz="0" w:space="0" w:color="auto"/>
        <w:right w:val="none" w:sz="0" w:space="0" w:color="auto"/>
      </w:divBdr>
    </w:div>
    <w:div w:id="1816533106">
      <w:bodyDiv w:val="1"/>
      <w:marLeft w:val="0"/>
      <w:marRight w:val="0"/>
      <w:marTop w:val="0"/>
      <w:marBottom w:val="0"/>
      <w:divBdr>
        <w:top w:val="none" w:sz="0" w:space="0" w:color="auto"/>
        <w:left w:val="none" w:sz="0" w:space="0" w:color="auto"/>
        <w:bottom w:val="none" w:sz="0" w:space="0" w:color="auto"/>
        <w:right w:val="none" w:sz="0" w:space="0" w:color="auto"/>
      </w:divBdr>
    </w:div>
    <w:div w:id="1837458437">
      <w:bodyDiv w:val="1"/>
      <w:marLeft w:val="0"/>
      <w:marRight w:val="0"/>
      <w:marTop w:val="0"/>
      <w:marBottom w:val="0"/>
      <w:divBdr>
        <w:top w:val="none" w:sz="0" w:space="0" w:color="auto"/>
        <w:left w:val="none" w:sz="0" w:space="0" w:color="auto"/>
        <w:bottom w:val="none" w:sz="0" w:space="0" w:color="auto"/>
        <w:right w:val="none" w:sz="0" w:space="0" w:color="auto"/>
      </w:divBdr>
    </w:div>
    <w:div w:id="1841459402">
      <w:bodyDiv w:val="1"/>
      <w:marLeft w:val="0"/>
      <w:marRight w:val="0"/>
      <w:marTop w:val="0"/>
      <w:marBottom w:val="0"/>
      <w:divBdr>
        <w:top w:val="none" w:sz="0" w:space="0" w:color="auto"/>
        <w:left w:val="none" w:sz="0" w:space="0" w:color="auto"/>
        <w:bottom w:val="none" w:sz="0" w:space="0" w:color="auto"/>
        <w:right w:val="none" w:sz="0" w:space="0" w:color="auto"/>
      </w:divBdr>
    </w:div>
    <w:div w:id="1852794826">
      <w:bodyDiv w:val="1"/>
      <w:marLeft w:val="0"/>
      <w:marRight w:val="0"/>
      <w:marTop w:val="0"/>
      <w:marBottom w:val="0"/>
      <w:divBdr>
        <w:top w:val="none" w:sz="0" w:space="0" w:color="auto"/>
        <w:left w:val="none" w:sz="0" w:space="0" w:color="auto"/>
        <w:bottom w:val="none" w:sz="0" w:space="0" w:color="auto"/>
        <w:right w:val="none" w:sz="0" w:space="0" w:color="auto"/>
      </w:divBdr>
    </w:div>
    <w:div w:id="1892882114">
      <w:bodyDiv w:val="1"/>
      <w:marLeft w:val="0"/>
      <w:marRight w:val="0"/>
      <w:marTop w:val="0"/>
      <w:marBottom w:val="0"/>
      <w:divBdr>
        <w:top w:val="none" w:sz="0" w:space="0" w:color="auto"/>
        <w:left w:val="none" w:sz="0" w:space="0" w:color="auto"/>
        <w:bottom w:val="none" w:sz="0" w:space="0" w:color="auto"/>
        <w:right w:val="none" w:sz="0" w:space="0" w:color="auto"/>
      </w:divBdr>
    </w:div>
    <w:div w:id="1919822778">
      <w:bodyDiv w:val="1"/>
      <w:marLeft w:val="0"/>
      <w:marRight w:val="0"/>
      <w:marTop w:val="0"/>
      <w:marBottom w:val="0"/>
      <w:divBdr>
        <w:top w:val="none" w:sz="0" w:space="0" w:color="auto"/>
        <w:left w:val="none" w:sz="0" w:space="0" w:color="auto"/>
        <w:bottom w:val="none" w:sz="0" w:space="0" w:color="auto"/>
        <w:right w:val="none" w:sz="0" w:space="0" w:color="auto"/>
      </w:divBdr>
    </w:div>
    <w:div w:id="2017877678">
      <w:bodyDiv w:val="1"/>
      <w:marLeft w:val="0"/>
      <w:marRight w:val="0"/>
      <w:marTop w:val="0"/>
      <w:marBottom w:val="0"/>
      <w:divBdr>
        <w:top w:val="none" w:sz="0" w:space="0" w:color="auto"/>
        <w:left w:val="none" w:sz="0" w:space="0" w:color="auto"/>
        <w:bottom w:val="none" w:sz="0" w:space="0" w:color="auto"/>
        <w:right w:val="none" w:sz="0" w:space="0" w:color="auto"/>
      </w:divBdr>
    </w:div>
    <w:div w:id="2018655374">
      <w:bodyDiv w:val="1"/>
      <w:marLeft w:val="0"/>
      <w:marRight w:val="0"/>
      <w:marTop w:val="0"/>
      <w:marBottom w:val="0"/>
      <w:divBdr>
        <w:top w:val="none" w:sz="0" w:space="0" w:color="auto"/>
        <w:left w:val="none" w:sz="0" w:space="0" w:color="auto"/>
        <w:bottom w:val="none" w:sz="0" w:space="0" w:color="auto"/>
        <w:right w:val="none" w:sz="0" w:space="0" w:color="auto"/>
      </w:divBdr>
    </w:div>
    <w:div w:id="2025815564">
      <w:bodyDiv w:val="1"/>
      <w:marLeft w:val="0"/>
      <w:marRight w:val="0"/>
      <w:marTop w:val="0"/>
      <w:marBottom w:val="0"/>
      <w:divBdr>
        <w:top w:val="none" w:sz="0" w:space="0" w:color="auto"/>
        <w:left w:val="none" w:sz="0" w:space="0" w:color="auto"/>
        <w:bottom w:val="none" w:sz="0" w:space="0" w:color="auto"/>
        <w:right w:val="none" w:sz="0" w:space="0" w:color="auto"/>
      </w:divBdr>
    </w:div>
    <w:div w:id="2027629267">
      <w:bodyDiv w:val="1"/>
      <w:marLeft w:val="0"/>
      <w:marRight w:val="0"/>
      <w:marTop w:val="0"/>
      <w:marBottom w:val="0"/>
      <w:divBdr>
        <w:top w:val="none" w:sz="0" w:space="0" w:color="auto"/>
        <w:left w:val="none" w:sz="0" w:space="0" w:color="auto"/>
        <w:bottom w:val="none" w:sz="0" w:space="0" w:color="auto"/>
        <w:right w:val="none" w:sz="0" w:space="0" w:color="auto"/>
      </w:divBdr>
    </w:div>
    <w:div w:id="2043044173">
      <w:bodyDiv w:val="1"/>
      <w:marLeft w:val="0"/>
      <w:marRight w:val="0"/>
      <w:marTop w:val="0"/>
      <w:marBottom w:val="0"/>
      <w:divBdr>
        <w:top w:val="none" w:sz="0" w:space="0" w:color="auto"/>
        <w:left w:val="none" w:sz="0" w:space="0" w:color="auto"/>
        <w:bottom w:val="none" w:sz="0" w:space="0" w:color="auto"/>
        <w:right w:val="none" w:sz="0" w:space="0" w:color="auto"/>
      </w:divBdr>
    </w:div>
    <w:div w:id="2057318433">
      <w:bodyDiv w:val="1"/>
      <w:marLeft w:val="0"/>
      <w:marRight w:val="0"/>
      <w:marTop w:val="0"/>
      <w:marBottom w:val="0"/>
      <w:divBdr>
        <w:top w:val="none" w:sz="0" w:space="0" w:color="auto"/>
        <w:left w:val="none" w:sz="0" w:space="0" w:color="auto"/>
        <w:bottom w:val="none" w:sz="0" w:space="0" w:color="auto"/>
        <w:right w:val="none" w:sz="0" w:space="0" w:color="auto"/>
      </w:divBdr>
    </w:div>
    <w:div w:id="2069986972">
      <w:bodyDiv w:val="1"/>
      <w:marLeft w:val="0"/>
      <w:marRight w:val="0"/>
      <w:marTop w:val="0"/>
      <w:marBottom w:val="0"/>
      <w:divBdr>
        <w:top w:val="none" w:sz="0" w:space="0" w:color="auto"/>
        <w:left w:val="none" w:sz="0" w:space="0" w:color="auto"/>
        <w:bottom w:val="none" w:sz="0" w:space="0" w:color="auto"/>
        <w:right w:val="none" w:sz="0" w:space="0" w:color="auto"/>
      </w:divBdr>
    </w:div>
    <w:div w:id="2104185209">
      <w:bodyDiv w:val="1"/>
      <w:marLeft w:val="0"/>
      <w:marRight w:val="0"/>
      <w:marTop w:val="0"/>
      <w:marBottom w:val="0"/>
      <w:divBdr>
        <w:top w:val="none" w:sz="0" w:space="0" w:color="auto"/>
        <w:left w:val="none" w:sz="0" w:space="0" w:color="auto"/>
        <w:bottom w:val="none" w:sz="0" w:space="0" w:color="auto"/>
        <w:right w:val="none" w:sz="0" w:space="0" w:color="auto"/>
      </w:divBdr>
    </w:div>
    <w:div w:id="2113427499">
      <w:bodyDiv w:val="1"/>
      <w:marLeft w:val="0"/>
      <w:marRight w:val="0"/>
      <w:marTop w:val="0"/>
      <w:marBottom w:val="0"/>
      <w:divBdr>
        <w:top w:val="none" w:sz="0" w:space="0" w:color="auto"/>
        <w:left w:val="none" w:sz="0" w:space="0" w:color="auto"/>
        <w:bottom w:val="none" w:sz="0" w:space="0" w:color="auto"/>
        <w:right w:val="none" w:sz="0" w:space="0" w:color="auto"/>
      </w:divBdr>
    </w:div>
    <w:div w:id="2130540087">
      <w:bodyDiv w:val="1"/>
      <w:marLeft w:val="0"/>
      <w:marRight w:val="0"/>
      <w:marTop w:val="0"/>
      <w:marBottom w:val="0"/>
      <w:divBdr>
        <w:top w:val="none" w:sz="0" w:space="0" w:color="auto"/>
        <w:left w:val="none" w:sz="0" w:space="0" w:color="auto"/>
        <w:bottom w:val="none" w:sz="0" w:space="0" w:color="auto"/>
        <w:right w:val="none" w:sz="0" w:space="0" w:color="auto"/>
      </w:divBdr>
    </w:div>
    <w:div w:id="2136411112">
      <w:bodyDiv w:val="1"/>
      <w:marLeft w:val="0"/>
      <w:marRight w:val="0"/>
      <w:marTop w:val="0"/>
      <w:marBottom w:val="0"/>
      <w:divBdr>
        <w:top w:val="none" w:sz="0" w:space="0" w:color="auto"/>
        <w:left w:val="none" w:sz="0" w:space="0" w:color="auto"/>
        <w:bottom w:val="none" w:sz="0" w:space="0" w:color="auto"/>
        <w:right w:val="none" w:sz="0" w:space="0" w:color="auto"/>
      </w:divBdr>
    </w:div>
    <w:div w:id="21389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BCF4E-2A77-4CD6-A4EE-9A7563C8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Parish Clerk</cp:lastModifiedBy>
  <cp:revision>3</cp:revision>
  <cp:lastPrinted>2022-05-03T09:52:00Z</cp:lastPrinted>
  <dcterms:created xsi:type="dcterms:W3CDTF">2023-05-09T20:48:00Z</dcterms:created>
  <dcterms:modified xsi:type="dcterms:W3CDTF">2023-05-09T20:51:00Z</dcterms:modified>
</cp:coreProperties>
</file>