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CF97A" w14:textId="243B30AA" w:rsidR="00557145" w:rsidRDefault="005C76E0" w:rsidP="00304D50">
      <w:pPr>
        <w:pStyle w:val="NoSpacing"/>
        <w:rPr>
          <w:rFonts w:ascii="Tahoma" w:hAnsi="Tahoma" w:cs="Tahoma"/>
          <w:b/>
          <w:bCs/>
          <w:sz w:val="32"/>
          <w:szCs w:val="32"/>
        </w:rPr>
      </w:pPr>
      <w:r w:rsidRPr="00557145">
        <w:rPr>
          <w:rFonts w:ascii="Tahoma" w:hAnsi="Tahoma" w:cs="Tahoma"/>
          <w:b/>
          <w:bCs/>
          <w:sz w:val="32"/>
          <w:szCs w:val="32"/>
        </w:rPr>
        <w:t xml:space="preserve">Draft </w:t>
      </w:r>
      <w:r w:rsidR="007F37F8" w:rsidRPr="00557145">
        <w:rPr>
          <w:rFonts w:ascii="Tahoma" w:hAnsi="Tahoma" w:cs="Tahoma"/>
          <w:b/>
          <w:bCs/>
          <w:sz w:val="32"/>
          <w:szCs w:val="32"/>
        </w:rPr>
        <w:t>COVID-19</w:t>
      </w:r>
      <w:r w:rsidR="00EC6D57" w:rsidRPr="00557145">
        <w:rPr>
          <w:rFonts w:ascii="Tahoma" w:hAnsi="Tahoma" w:cs="Tahoma"/>
          <w:b/>
          <w:bCs/>
          <w:sz w:val="32"/>
          <w:szCs w:val="32"/>
        </w:rPr>
        <w:t xml:space="preserve"> Risk Assessment </w:t>
      </w:r>
      <w:r w:rsidR="00557145">
        <w:rPr>
          <w:rFonts w:ascii="Tahoma" w:hAnsi="Tahoma" w:cs="Tahoma"/>
          <w:b/>
          <w:bCs/>
          <w:sz w:val="32"/>
          <w:szCs w:val="32"/>
        </w:rPr>
        <w:t xml:space="preserve">- </w:t>
      </w:r>
      <w:r w:rsidR="003035E1" w:rsidRPr="00557145">
        <w:rPr>
          <w:rFonts w:ascii="Tahoma" w:hAnsi="Tahoma" w:cs="Tahoma"/>
          <w:b/>
          <w:bCs/>
          <w:sz w:val="32"/>
          <w:szCs w:val="32"/>
        </w:rPr>
        <w:t>Phase 1 R</w:t>
      </w:r>
      <w:r w:rsidR="000D48C6" w:rsidRPr="00557145">
        <w:rPr>
          <w:rFonts w:ascii="Tahoma" w:hAnsi="Tahoma" w:cs="Tahoma"/>
          <w:b/>
          <w:bCs/>
          <w:sz w:val="32"/>
          <w:szCs w:val="32"/>
        </w:rPr>
        <w:t xml:space="preserve">e-opening </w:t>
      </w:r>
      <w:r w:rsidR="00890553" w:rsidRPr="00557145">
        <w:rPr>
          <w:rFonts w:ascii="Tahoma" w:hAnsi="Tahoma" w:cs="Tahoma"/>
          <w:b/>
          <w:bCs/>
          <w:sz w:val="32"/>
          <w:szCs w:val="32"/>
        </w:rPr>
        <w:t>Upwood Village Hall</w:t>
      </w:r>
      <w:r w:rsidR="00557145">
        <w:rPr>
          <w:rFonts w:ascii="Tahoma" w:hAnsi="Tahoma" w:cs="Tahoma"/>
          <w:b/>
          <w:bCs/>
          <w:sz w:val="32"/>
          <w:szCs w:val="32"/>
        </w:rPr>
        <w:t xml:space="preserve"> </w:t>
      </w:r>
    </w:p>
    <w:p w14:paraId="46B68A67" w14:textId="4A7456F5" w:rsidR="007F37F8" w:rsidRPr="00557145" w:rsidRDefault="00BB2401" w:rsidP="00304D50">
      <w:pPr>
        <w:pStyle w:val="NoSpacing"/>
        <w:rPr>
          <w:rFonts w:ascii="Tahoma" w:hAnsi="Tahoma" w:cs="Tahoma"/>
          <w:b/>
          <w:bCs/>
          <w:sz w:val="32"/>
          <w:szCs w:val="32"/>
        </w:rPr>
      </w:pPr>
      <w:r>
        <w:rPr>
          <w:rFonts w:ascii="Tahoma" w:hAnsi="Tahoma" w:cs="Tahoma"/>
          <w:b/>
          <w:bCs/>
          <w:sz w:val="32"/>
          <w:szCs w:val="32"/>
        </w:rPr>
        <w:t>September 2020</w:t>
      </w:r>
      <w:bookmarkStart w:id="0" w:name="_GoBack"/>
      <w:bookmarkEnd w:id="0"/>
    </w:p>
    <w:p w14:paraId="6FD8C67C" w14:textId="77777777" w:rsidR="00732A8D" w:rsidRDefault="00732A8D" w:rsidP="00732A8D">
      <w:pPr>
        <w:spacing w:after="0" w:line="240" w:lineRule="auto"/>
        <w:rPr>
          <w:rFonts w:ascii="Tahoma" w:hAnsi="Tahoma" w:cs="Tahoma"/>
          <w:b/>
          <w:bCs/>
          <w:sz w:val="16"/>
          <w:szCs w:val="16"/>
        </w:rPr>
      </w:pPr>
    </w:p>
    <w:p w14:paraId="35E105BE" w14:textId="77777777" w:rsidR="00547BD9" w:rsidRPr="00174B1C" w:rsidRDefault="00547BD9" w:rsidP="00174B1C">
      <w:pPr>
        <w:spacing w:after="0" w:line="240" w:lineRule="auto"/>
        <w:rPr>
          <w:rFonts w:ascii="Tahoma" w:hAnsi="Tahoma" w:cs="Tahoma"/>
          <w:b/>
          <w:bCs/>
          <w:sz w:val="16"/>
          <w:szCs w:val="16"/>
        </w:rPr>
      </w:pPr>
    </w:p>
    <w:p w14:paraId="66CEA05C" w14:textId="28289193" w:rsidR="00903519" w:rsidRPr="004332EF" w:rsidRDefault="00903519" w:rsidP="004B442C">
      <w:pPr>
        <w:spacing w:after="120"/>
        <w:rPr>
          <w:rFonts w:ascii="Tahoma" w:hAnsi="Tahoma" w:cs="Tahoma"/>
          <w:sz w:val="24"/>
          <w:szCs w:val="24"/>
        </w:rPr>
      </w:pPr>
      <w:r w:rsidRPr="004332EF">
        <w:rPr>
          <w:rFonts w:ascii="Tahoma" w:hAnsi="Tahoma" w:cs="Tahoma"/>
          <w:b/>
          <w:sz w:val="24"/>
          <w:szCs w:val="24"/>
        </w:rPr>
        <w:t>Phase 1 Re-opening</w:t>
      </w:r>
      <w:r w:rsidRPr="004332EF">
        <w:rPr>
          <w:rFonts w:ascii="Tahoma" w:hAnsi="Tahoma" w:cs="Tahoma"/>
          <w:sz w:val="24"/>
          <w:szCs w:val="24"/>
        </w:rPr>
        <w:t>: entrance foyer, main hall</w:t>
      </w:r>
      <w:r w:rsidR="006943EC">
        <w:rPr>
          <w:rFonts w:ascii="Tahoma" w:hAnsi="Tahoma" w:cs="Tahoma"/>
          <w:sz w:val="24"/>
          <w:szCs w:val="24"/>
        </w:rPr>
        <w:t xml:space="preserve"> and front hall, disabled toilet, garage</w:t>
      </w:r>
    </w:p>
    <w:p w14:paraId="0F23328E" w14:textId="3E270C5B" w:rsidR="00903519" w:rsidRPr="004332EF" w:rsidRDefault="00903519" w:rsidP="004B442C">
      <w:pPr>
        <w:spacing w:after="120"/>
        <w:rPr>
          <w:rFonts w:ascii="Tahoma" w:hAnsi="Tahoma" w:cs="Tahoma"/>
          <w:sz w:val="24"/>
          <w:szCs w:val="24"/>
        </w:rPr>
      </w:pPr>
      <w:r w:rsidRPr="004332EF">
        <w:rPr>
          <w:rFonts w:ascii="Tahoma" w:hAnsi="Tahoma" w:cs="Tahoma"/>
          <w:b/>
          <w:sz w:val="24"/>
          <w:szCs w:val="24"/>
        </w:rPr>
        <w:t>Phase 2 Re-opening</w:t>
      </w:r>
      <w:r w:rsidRPr="004332EF">
        <w:rPr>
          <w:rFonts w:ascii="Tahoma" w:hAnsi="Tahoma" w:cs="Tahoma"/>
          <w:sz w:val="24"/>
          <w:szCs w:val="24"/>
        </w:rPr>
        <w:t>: entrance foyer, main hall and front hall, disabled toilet, gents and ladies toilets, store room</w:t>
      </w:r>
      <w:r w:rsidR="00557145" w:rsidRPr="004332EF">
        <w:rPr>
          <w:rFonts w:ascii="Tahoma" w:hAnsi="Tahoma" w:cs="Tahoma"/>
          <w:sz w:val="24"/>
          <w:szCs w:val="24"/>
        </w:rPr>
        <w:t>, garage</w:t>
      </w:r>
    </w:p>
    <w:p w14:paraId="3F752D52" w14:textId="45A5A834" w:rsidR="00732A8D" w:rsidRPr="004332EF" w:rsidRDefault="00903519" w:rsidP="004B442C">
      <w:pPr>
        <w:spacing w:after="120"/>
        <w:rPr>
          <w:rFonts w:ascii="Tahoma" w:hAnsi="Tahoma" w:cs="Tahoma"/>
          <w:sz w:val="24"/>
          <w:szCs w:val="24"/>
        </w:rPr>
      </w:pPr>
      <w:r w:rsidRPr="004332EF">
        <w:rPr>
          <w:rFonts w:ascii="Tahoma" w:hAnsi="Tahoma" w:cs="Tahoma"/>
          <w:b/>
          <w:sz w:val="24"/>
          <w:szCs w:val="24"/>
        </w:rPr>
        <w:t>Phase 3 Re-opening</w:t>
      </w:r>
      <w:r w:rsidRPr="004332EF">
        <w:rPr>
          <w:rFonts w:ascii="Tahoma" w:hAnsi="Tahoma" w:cs="Tahoma"/>
          <w:sz w:val="24"/>
          <w:szCs w:val="24"/>
        </w:rPr>
        <w:t>: entrance foyer, main hall and front hall, disabled toilet, gents and ladies toilets, store room,</w:t>
      </w:r>
      <w:r w:rsidR="00557145" w:rsidRPr="004332EF">
        <w:rPr>
          <w:rFonts w:ascii="Tahoma" w:hAnsi="Tahoma" w:cs="Tahoma"/>
          <w:sz w:val="24"/>
          <w:szCs w:val="24"/>
        </w:rPr>
        <w:t xml:space="preserve"> garage,</w:t>
      </w:r>
      <w:r w:rsidRPr="004332EF">
        <w:rPr>
          <w:rFonts w:ascii="Tahoma" w:hAnsi="Tahoma" w:cs="Tahoma"/>
          <w:sz w:val="24"/>
          <w:szCs w:val="24"/>
        </w:rPr>
        <w:t xml:space="preserve"> kitchen</w:t>
      </w:r>
    </w:p>
    <w:p w14:paraId="6A437FF3" w14:textId="77777777" w:rsidR="00732A8D" w:rsidRPr="00732A8D" w:rsidRDefault="00732A8D" w:rsidP="00732A8D">
      <w:pPr>
        <w:spacing w:after="0" w:line="240" w:lineRule="auto"/>
        <w:rPr>
          <w:rFonts w:ascii="Tahoma" w:hAnsi="Tahoma" w:cs="Tahoma"/>
          <w:color w:val="C00000"/>
          <w:sz w:val="16"/>
          <w:szCs w:val="16"/>
        </w:rPr>
      </w:pPr>
    </w:p>
    <w:tbl>
      <w:tblPr>
        <w:tblStyle w:val="TableGrid"/>
        <w:tblW w:w="14454" w:type="dxa"/>
        <w:tblLook w:val="04A0" w:firstRow="1" w:lastRow="0" w:firstColumn="1" w:lastColumn="0" w:noHBand="0" w:noVBand="1"/>
      </w:tblPr>
      <w:tblGrid>
        <w:gridCol w:w="3256"/>
        <w:gridCol w:w="2976"/>
        <w:gridCol w:w="3686"/>
        <w:gridCol w:w="4536"/>
      </w:tblGrid>
      <w:tr w:rsidR="006943EC" w:rsidRPr="00EC6D57" w14:paraId="639894D9" w14:textId="77777777" w:rsidTr="00AB4C1A">
        <w:tc>
          <w:tcPr>
            <w:tcW w:w="3256" w:type="dxa"/>
          </w:tcPr>
          <w:p w14:paraId="716287DF" w14:textId="7818116E" w:rsidR="006943EC" w:rsidRPr="00EC6D57" w:rsidRDefault="006943EC" w:rsidP="009F37FC">
            <w:pPr>
              <w:rPr>
                <w:rFonts w:ascii="Tahoma" w:hAnsi="Tahoma" w:cs="Tahoma"/>
                <w:b/>
                <w:bCs/>
                <w:sz w:val="20"/>
                <w:szCs w:val="20"/>
              </w:rPr>
            </w:pPr>
            <w:r w:rsidRPr="00EC6D57">
              <w:rPr>
                <w:rFonts w:ascii="Tahoma" w:hAnsi="Tahoma" w:cs="Tahoma"/>
                <w:b/>
                <w:bCs/>
                <w:sz w:val="20"/>
                <w:szCs w:val="20"/>
              </w:rPr>
              <w:t>Area or People at Risk</w:t>
            </w:r>
          </w:p>
        </w:tc>
        <w:tc>
          <w:tcPr>
            <w:tcW w:w="2976" w:type="dxa"/>
          </w:tcPr>
          <w:p w14:paraId="59842544" w14:textId="5B54B4B6" w:rsidR="006943EC" w:rsidRPr="00EC6D57" w:rsidRDefault="006943EC" w:rsidP="009F37FC">
            <w:pPr>
              <w:rPr>
                <w:rFonts w:ascii="Tahoma" w:hAnsi="Tahoma" w:cs="Tahoma"/>
                <w:b/>
                <w:bCs/>
                <w:sz w:val="20"/>
                <w:szCs w:val="20"/>
              </w:rPr>
            </w:pPr>
            <w:r w:rsidRPr="00EC6D57">
              <w:rPr>
                <w:rFonts w:ascii="Tahoma" w:hAnsi="Tahoma" w:cs="Tahoma"/>
                <w:b/>
                <w:bCs/>
                <w:sz w:val="20"/>
                <w:szCs w:val="20"/>
              </w:rPr>
              <w:t>Risk identified</w:t>
            </w:r>
          </w:p>
        </w:tc>
        <w:tc>
          <w:tcPr>
            <w:tcW w:w="3686" w:type="dxa"/>
          </w:tcPr>
          <w:p w14:paraId="6C036727" w14:textId="03471884" w:rsidR="006943EC" w:rsidRPr="007673DB" w:rsidRDefault="006943EC" w:rsidP="009F37FC">
            <w:pPr>
              <w:rPr>
                <w:rFonts w:ascii="Tahoma" w:hAnsi="Tahoma" w:cs="Tahoma"/>
                <w:b/>
                <w:bCs/>
                <w:sz w:val="20"/>
                <w:szCs w:val="20"/>
              </w:rPr>
            </w:pPr>
            <w:r w:rsidRPr="007673DB">
              <w:rPr>
                <w:rFonts w:ascii="Tahoma" w:hAnsi="Tahoma" w:cs="Tahoma"/>
                <w:b/>
                <w:bCs/>
                <w:sz w:val="20"/>
                <w:szCs w:val="20"/>
              </w:rPr>
              <w:t>Actions to take to mitigate risk</w:t>
            </w:r>
          </w:p>
        </w:tc>
        <w:tc>
          <w:tcPr>
            <w:tcW w:w="4536" w:type="dxa"/>
          </w:tcPr>
          <w:p w14:paraId="599927CC" w14:textId="0F4E020F" w:rsidR="006943EC" w:rsidRPr="00EC6D57" w:rsidRDefault="006943EC" w:rsidP="009F37FC">
            <w:pPr>
              <w:rPr>
                <w:rFonts w:ascii="Tahoma" w:hAnsi="Tahoma" w:cs="Tahoma"/>
                <w:b/>
                <w:bCs/>
                <w:sz w:val="20"/>
                <w:szCs w:val="20"/>
              </w:rPr>
            </w:pPr>
            <w:r w:rsidRPr="00EC6D57">
              <w:rPr>
                <w:rFonts w:ascii="Tahoma" w:hAnsi="Tahoma" w:cs="Tahoma"/>
                <w:b/>
                <w:bCs/>
                <w:sz w:val="20"/>
                <w:szCs w:val="20"/>
              </w:rPr>
              <w:t>Notes</w:t>
            </w:r>
          </w:p>
        </w:tc>
      </w:tr>
      <w:tr w:rsidR="004B442C" w:rsidRPr="004B442C" w14:paraId="541FDA42" w14:textId="77777777" w:rsidTr="00AB4C1A">
        <w:tc>
          <w:tcPr>
            <w:tcW w:w="3256" w:type="dxa"/>
            <w:vMerge w:val="restart"/>
          </w:tcPr>
          <w:p w14:paraId="29E89112" w14:textId="77777777" w:rsidR="006943EC" w:rsidRPr="004B442C" w:rsidRDefault="006943EC" w:rsidP="009F37FC">
            <w:pPr>
              <w:rPr>
                <w:rFonts w:ascii="Tahoma" w:hAnsi="Tahoma" w:cs="Tahoma"/>
                <w:b/>
                <w:sz w:val="20"/>
                <w:szCs w:val="20"/>
              </w:rPr>
            </w:pPr>
            <w:r w:rsidRPr="004B442C">
              <w:rPr>
                <w:rFonts w:ascii="Tahoma" w:hAnsi="Tahoma" w:cs="Tahoma"/>
                <w:b/>
                <w:sz w:val="20"/>
                <w:szCs w:val="20"/>
              </w:rPr>
              <w:t xml:space="preserve">Exterior Areas </w:t>
            </w:r>
          </w:p>
          <w:p w14:paraId="62D1916B" w14:textId="719E2A54" w:rsidR="006943EC" w:rsidRPr="004B442C" w:rsidRDefault="006943EC" w:rsidP="009F37FC">
            <w:pPr>
              <w:rPr>
                <w:rFonts w:ascii="Tahoma" w:hAnsi="Tahoma" w:cs="Tahoma"/>
                <w:b/>
                <w:sz w:val="20"/>
                <w:szCs w:val="20"/>
              </w:rPr>
            </w:pPr>
          </w:p>
        </w:tc>
        <w:tc>
          <w:tcPr>
            <w:tcW w:w="2976" w:type="dxa"/>
          </w:tcPr>
          <w:p w14:paraId="73C45618" w14:textId="77777777" w:rsidR="006943EC" w:rsidRPr="004B442C" w:rsidRDefault="006943EC" w:rsidP="00BF4BED">
            <w:pPr>
              <w:pStyle w:val="ListParagraph"/>
              <w:numPr>
                <w:ilvl w:val="0"/>
                <w:numId w:val="4"/>
              </w:numPr>
              <w:rPr>
                <w:rFonts w:ascii="Tahoma" w:hAnsi="Tahoma" w:cs="Tahoma"/>
                <w:sz w:val="20"/>
                <w:szCs w:val="20"/>
              </w:rPr>
            </w:pPr>
            <w:r w:rsidRPr="004B442C">
              <w:rPr>
                <w:rFonts w:ascii="Tahoma" w:hAnsi="Tahoma" w:cs="Tahoma"/>
                <w:sz w:val="20"/>
                <w:szCs w:val="20"/>
              </w:rPr>
              <w:t xml:space="preserve">Social distancing is not observed as people congregate before entering premises. </w:t>
            </w:r>
          </w:p>
          <w:p w14:paraId="22C3EEA6" w14:textId="470D1D2E" w:rsidR="006943EC" w:rsidRPr="004B442C" w:rsidRDefault="006943EC" w:rsidP="00D80D11">
            <w:pPr>
              <w:rPr>
                <w:rFonts w:ascii="Tahoma" w:hAnsi="Tahoma" w:cs="Tahoma"/>
                <w:sz w:val="20"/>
                <w:szCs w:val="20"/>
              </w:rPr>
            </w:pPr>
          </w:p>
        </w:tc>
        <w:tc>
          <w:tcPr>
            <w:tcW w:w="3686" w:type="dxa"/>
          </w:tcPr>
          <w:p w14:paraId="1CC4B254" w14:textId="05D615CE" w:rsidR="006943EC" w:rsidRPr="004B442C" w:rsidRDefault="006943EC" w:rsidP="007673DB">
            <w:pPr>
              <w:pStyle w:val="ListParagraph"/>
              <w:numPr>
                <w:ilvl w:val="0"/>
                <w:numId w:val="4"/>
              </w:numPr>
              <w:rPr>
                <w:rFonts w:ascii="Tahoma" w:hAnsi="Tahoma" w:cs="Tahoma"/>
                <w:bCs/>
                <w:sz w:val="20"/>
                <w:szCs w:val="20"/>
              </w:rPr>
            </w:pPr>
            <w:r w:rsidRPr="004B442C">
              <w:rPr>
                <w:rFonts w:ascii="Tahoma" w:hAnsi="Tahoma" w:cs="Tahoma"/>
                <w:bCs/>
                <w:sz w:val="20"/>
                <w:szCs w:val="20"/>
              </w:rPr>
              <w:t>Put up appropriate notices reminding users about social distancing</w:t>
            </w:r>
          </w:p>
        </w:tc>
        <w:tc>
          <w:tcPr>
            <w:tcW w:w="4536" w:type="dxa"/>
          </w:tcPr>
          <w:p w14:paraId="63DDEE7B" w14:textId="4DFD51BE" w:rsidR="006943EC" w:rsidRPr="004B442C" w:rsidRDefault="006943EC" w:rsidP="00CE1967">
            <w:pPr>
              <w:pStyle w:val="ListParagraph"/>
              <w:numPr>
                <w:ilvl w:val="0"/>
                <w:numId w:val="20"/>
              </w:numPr>
              <w:rPr>
                <w:rFonts w:ascii="Tahoma" w:hAnsi="Tahoma" w:cs="Tahoma"/>
                <w:sz w:val="20"/>
                <w:szCs w:val="20"/>
              </w:rPr>
            </w:pPr>
            <w:r w:rsidRPr="004B442C">
              <w:rPr>
                <w:rFonts w:ascii="Tahoma" w:hAnsi="Tahoma" w:cs="Tahoma"/>
                <w:sz w:val="20"/>
                <w:szCs w:val="20"/>
              </w:rPr>
              <w:t>Transitory lapses in social distancing in outside areas are less risky, the main risk is likely to be where people congregate or for vulnerable people.</w:t>
            </w:r>
          </w:p>
          <w:p w14:paraId="40FA0F0A" w14:textId="6B177D02" w:rsidR="006943EC" w:rsidRPr="004B442C" w:rsidRDefault="006943EC" w:rsidP="00201D4D">
            <w:pPr>
              <w:rPr>
                <w:rFonts w:ascii="Tahoma" w:hAnsi="Tahoma" w:cs="Tahoma"/>
                <w:sz w:val="20"/>
                <w:szCs w:val="20"/>
              </w:rPr>
            </w:pPr>
          </w:p>
        </w:tc>
      </w:tr>
      <w:tr w:rsidR="004B442C" w:rsidRPr="004B442C" w14:paraId="7F6089DD" w14:textId="77777777" w:rsidTr="00AB4C1A">
        <w:tc>
          <w:tcPr>
            <w:tcW w:w="3256" w:type="dxa"/>
            <w:vMerge/>
          </w:tcPr>
          <w:p w14:paraId="1A6A5D9B" w14:textId="77777777" w:rsidR="006943EC" w:rsidRPr="004B442C" w:rsidRDefault="006943EC" w:rsidP="00D80D11">
            <w:pPr>
              <w:rPr>
                <w:rFonts w:ascii="Tahoma" w:hAnsi="Tahoma" w:cs="Tahoma"/>
                <w:b/>
                <w:sz w:val="20"/>
                <w:szCs w:val="20"/>
              </w:rPr>
            </w:pPr>
          </w:p>
        </w:tc>
        <w:tc>
          <w:tcPr>
            <w:tcW w:w="2976" w:type="dxa"/>
          </w:tcPr>
          <w:p w14:paraId="7D95C445" w14:textId="3E85694C" w:rsidR="006943EC" w:rsidRPr="004B442C" w:rsidRDefault="005454A3" w:rsidP="00D80D11">
            <w:pPr>
              <w:pStyle w:val="ListParagraph"/>
              <w:numPr>
                <w:ilvl w:val="0"/>
                <w:numId w:val="4"/>
              </w:numPr>
              <w:rPr>
                <w:rFonts w:ascii="Tahoma" w:hAnsi="Tahoma" w:cs="Tahoma"/>
                <w:sz w:val="20"/>
                <w:szCs w:val="20"/>
              </w:rPr>
            </w:pPr>
            <w:r>
              <w:rPr>
                <w:rFonts w:ascii="Tahoma" w:hAnsi="Tahoma" w:cs="Tahoma"/>
                <w:sz w:val="20"/>
                <w:szCs w:val="20"/>
              </w:rPr>
              <w:t>People drop tissues etc.</w:t>
            </w:r>
          </w:p>
        </w:tc>
        <w:tc>
          <w:tcPr>
            <w:tcW w:w="3686" w:type="dxa"/>
          </w:tcPr>
          <w:p w14:paraId="75977769" w14:textId="71289580" w:rsidR="006943EC" w:rsidRPr="004B442C" w:rsidRDefault="006943EC" w:rsidP="00ED2250">
            <w:pPr>
              <w:pStyle w:val="ListParagraph"/>
              <w:numPr>
                <w:ilvl w:val="0"/>
                <w:numId w:val="4"/>
              </w:numPr>
              <w:rPr>
                <w:rFonts w:ascii="Tahoma" w:hAnsi="Tahoma" w:cs="Tahoma"/>
                <w:bCs/>
                <w:sz w:val="20"/>
                <w:szCs w:val="20"/>
              </w:rPr>
            </w:pPr>
            <w:r w:rsidRPr="004B442C">
              <w:rPr>
                <w:rFonts w:ascii="Tahoma" w:hAnsi="Tahoma" w:cs="Tahoma"/>
                <w:bCs/>
                <w:sz w:val="20"/>
                <w:szCs w:val="20"/>
              </w:rPr>
              <w:t>Cleaner / duty rota volunteer asked to check area outside doors for rubbish which might be contaminated, e.g. tissues. Wear plastic gloves and remove.</w:t>
            </w:r>
          </w:p>
        </w:tc>
        <w:tc>
          <w:tcPr>
            <w:tcW w:w="4536" w:type="dxa"/>
          </w:tcPr>
          <w:p w14:paraId="7BBFE5B8" w14:textId="42C5B8EF" w:rsidR="006943EC" w:rsidRPr="004B442C" w:rsidRDefault="006943EC" w:rsidP="00CE1967">
            <w:pPr>
              <w:pStyle w:val="ListParagraph"/>
              <w:numPr>
                <w:ilvl w:val="0"/>
                <w:numId w:val="21"/>
              </w:numPr>
              <w:rPr>
                <w:rFonts w:ascii="Tahoma" w:hAnsi="Tahoma" w:cs="Tahoma"/>
                <w:sz w:val="20"/>
                <w:szCs w:val="20"/>
              </w:rPr>
            </w:pPr>
            <w:r w:rsidRPr="004B442C">
              <w:rPr>
                <w:rFonts w:ascii="Tahoma" w:hAnsi="Tahoma" w:cs="Tahoma"/>
                <w:sz w:val="20"/>
                <w:szCs w:val="20"/>
              </w:rPr>
              <w:t>Provide plastic gloves. UVH should provide duty rota volunteer with plastic gloves.</w:t>
            </w:r>
          </w:p>
          <w:p w14:paraId="263FF9D8" w14:textId="77777777" w:rsidR="006943EC" w:rsidRPr="004B442C" w:rsidRDefault="006943EC" w:rsidP="00D80D11">
            <w:pPr>
              <w:rPr>
                <w:rFonts w:ascii="Tahoma" w:hAnsi="Tahoma" w:cs="Tahoma"/>
                <w:sz w:val="20"/>
                <w:szCs w:val="20"/>
              </w:rPr>
            </w:pPr>
          </w:p>
        </w:tc>
      </w:tr>
      <w:tr w:rsidR="004B442C" w:rsidRPr="004B442C" w14:paraId="24B09FFE" w14:textId="77777777" w:rsidTr="00AB4C1A">
        <w:tc>
          <w:tcPr>
            <w:tcW w:w="3256" w:type="dxa"/>
            <w:vMerge/>
          </w:tcPr>
          <w:p w14:paraId="4468F36C" w14:textId="77777777" w:rsidR="006943EC" w:rsidRPr="004B442C" w:rsidRDefault="006943EC" w:rsidP="00D80D11">
            <w:pPr>
              <w:rPr>
                <w:rFonts w:ascii="Tahoma" w:hAnsi="Tahoma" w:cs="Tahoma"/>
                <w:b/>
                <w:sz w:val="20"/>
                <w:szCs w:val="20"/>
              </w:rPr>
            </w:pPr>
          </w:p>
        </w:tc>
        <w:tc>
          <w:tcPr>
            <w:tcW w:w="2976" w:type="dxa"/>
          </w:tcPr>
          <w:p w14:paraId="094F47E9" w14:textId="13DAD547" w:rsidR="006943EC" w:rsidRPr="004B442C" w:rsidRDefault="006943EC" w:rsidP="00D80D11">
            <w:pPr>
              <w:pStyle w:val="ListParagraph"/>
              <w:numPr>
                <w:ilvl w:val="0"/>
                <w:numId w:val="4"/>
              </w:numPr>
              <w:rPr>
                <w:rFonts w:ascii="Tahoma" w:hAnsi="Tahoma" w:cs="Tahoma"/>
                <w:sz w:val="20"/>
                <w:szCs w:val="20"/>
              </w:rPr>
            </w:pPr>
            <w:r w:rsidRPr="004B442C">
              <w:rPr>
                <w:rFonts w:ascii="Tahoma" w:hAnsi="Tahoma" w:cs="Tahoma"/>
                <w:sz w:val="20"/>
                <w:szCs w:val="20"/>
              </w:rPr>
              <w:t>Metal hand rail and refuse bins are regularly used by attendees.</w:t>
            </w:r>
          </w:p>
        </w:tc>
        <w:tc>
          <w:tcPr>
            <w:tcW w:w="3686" w:type="dxa"/>
          </w:tcPr>
          <w:p w14:paraId="418668AC" w14:textId="28FB0D5B" w:rsidR="006943EC" w:rsidRPr="004B442C" w:rsidRDefault="006943EC" w:rsidP="00201D4D">
            <w:pPr>
              <w:pStyle w:val="ListParagraph"/>
              <w:numPr>
                <w:ilvl w:val="0"/>
                <w:numId w:val="4"/>
              </w:numPr>
              <w:rPr>
                <w:rFonts w:ascii="Tahoma" w:hAnsi="Tahoma" w:cs="Tahoma"/>
                <w:sz w:val="20"/>
                <w:szCs w:val="20"/>
              </w:rPr>
            </w:pPr>
            <w:r w:rsidRPr="004B442C">
              <w:rPr>
                <w:rFonts w:ascii="Tahoma" w:hAnsi="Tahoma" w:cs="Tahoma"/>
                <w:sz w:val="20"/>
                <w:szCs w:val="20"/>
              </w:rPr>
              <w:t>Metal handrail and refuse bins need sanitising regularly.</w:t>
            </w:r>
          </w:p>
        </w:tc>
        <w:tc>
          <w:tcPr>
            <w:tcW w:w="4536" w:type="dxa"/>
          </w:tcPr>
          <w:p w14:paraId="77737DDE" w14:textId="7CDA84B0" w:rsidR="006943EC" w:rsidRPr="004B442C" w:rsidRDefault="006943EC" w:rsidP="00CE1967">
            <w:pPr>
              <w:pStyle w:val="ListParagraph"/>
              <w:numPr>
                <w:ilvl w:val="0"/>
                <w:numId w:val="22"/>
              </w:numPr>
              <w:rPr>
                <w:rFonts w:ascii="Tahoma" w:hAnsi="Tahoma" w:cs="Tahoma"/>
                <w:sz w:val="20"/>
                <w:szCs w:val="20"/>
              </w:rPr>
            </w:pPr>
            <w:r w:rsidRPr="004B442C">
              <w:rPr>
                <w:rFonts w:ascii="Tahoma" w:hAnsi="Tahoma" w:cs="Tahoma"/>
                <w:sz w:val="20"/>
                <w:szCs w:val="20"/>
              </w:rPr>
              <w:t xml:space="preserve">Use a pump up garden sprayer to sanitise wheelie bins, hand rails etc. </w:t>
            </w:r>
            <w:r w:rsidR="00E772E9" w:rsidRPr="004B442C">
              <w:rPr>
                <w:rFonts w:ascii="Tahoma" w:hAnsi="Tahoma" w:cs="Tahoma"/>
                <w:sz w:val="20"/>
                <w:szCs w:val="20"/>
              </w:rPr>
              <w:t>This needs to be completed</w:t>
            </w:r>
            <w:r w:rsidRPr="004B442C">
              <w:rPr>
                <w:rFonts w:ascii="Tahoma" w:hAnsi="Tahoma" w:cs="Tahoma"/>
                <w:sz w:val="20"/>
                <w:szCs w:val="20"/>
              </w:rPr>
              <w:t xml:space="preserve"> as part of the cleaner’s regular pattern of cleaning.</w:t>
            </w:r>
          </w:p>
        </w:tc>
      </w:tr>
      <w:tr w:rsidR="004B442C" w:rsidRPr="004B442C" w14:paraId="0C2F7D62" w14:textId="77777777" w:rsidTr="00AB4C1A">
        <w:tc>
          <w:tcPr>
            <w:tcW w:w="3256" w:type="dxa"/>
            <w:vMerge/>
          </w:tcPr>
          <w:p w14:paraId="7764CBD8" w14:textId="77777777" w:rsidR="006943EC" w:rsidRPr="004B442C" w:rsidRDefault="006943EC" w:rsidP="00D80D11">
            <w:pPr>
              <w:rPr>
                <w:rFonts w:ascii="Tahoma" w:hAnsi="Tahoma" w:cs="Tahoma"/>
                <w:b/>
                <w:sz w:val="20"/>
                <w:szCs w:val="20"/>
              </w:rPr>
            </w:pPr>
          </w:p>
        </w:tc>
        <w:tc>
          <w:tcPr>
            <w:tcW w:w="2976" w:type="dxa"/>
          </w:tcPr>
          <w:p w14:paraId="70ED1FB1" w14:textId="1B6D663C" w:rsidR="006943EC" w:rsidRPr="004B442C" w:rsidRDefault="006943EC" w:rsidP="00D80D11">
            <w:pPr>
              <w:pStyle w:val="ListParagraph"/>
              <w:numPr>
                <w:ilvl w:val="0"/>
                <w:numId w:val="4"/>
              </w:numPr>
              <w:rPr>
                <w:rFonts w:ascii="Tahoma" w:hAnsi="Tahoma" w:cs="Tahoma"/>
                <w:sz w:val="20"/>
                <w:szCs w:val="20"/>
              </w:rPr>
            </w:pPr>
            <w:r w:rsidRPr="004B442C">
              <w:rPr>
                <w:rFonts w:ascii="Tahoma" w:hAnsi="Tahoma" w:cs="Tahoma"/>
                <w:sz w:val="20"/>
                <w:szCs w:val="20"/>
              </w:rPr>
              <w:t>Use of outside noticeboard.</w:t>
            </w:r>
          </w:p>
        </w:tc>
        <w:tc>
          <w:tcPr>
            <w:tcW w:w="3686" w:type="dxa"/>
          </w:tcPr>
          <w:p w14:paraId="53E5BDD0" w14:textId="3FEE62D7" w:rsidR="006943EC" w:rsidRPr="004B442C" w:rsidRDefault="006943EC" w:rsidP="00201D4D">
            <w:pPr>
              <w:pStyle w:val="ListParagraph"/>
              <w:numPr>
                <w:ilvl w:val="0"/>
                <w:numId w:val="4"/>
              </w:numPr>
              <w:rPr>
                <w:rFonts w:ascii="Tahoma" w:hAnsi="Tahoma" w:cs="Tahoma"/>
                <w:sz w:val="20"/>
                <w:szCs w:val="20"/>
              </w:rPr>
            </w:pPr>
            <w:r w:rsidRPr="004B442C">
              <w:rPr>
                <w:rFonts w:ascii="Tahoma" w:hAnsi="Tahoma" w:cs="Tahoma"/>
                <w:sz w:val="20"/>
                <w:szCs w:val="20"/>
              </w:rPr>
              <w:t>One person to be in charge of posting items on the outside noticeboard or duty rota volunteer. Noticeboard kept locked.</w:t>
            </w:r>
          </w:p>
        </w:tc>
        <w:tc>
          <w:tcPr>
            <w:tcW w:w="4536" w:type="dxa"/>
          </w:tcPr>
          <w:p w14:paraId="045D5917" w14:textId="77777777" w:rsidR="006943EC" w:rsidRPr="004B442C" w:rsidRDefault="006943EC" w:rsidP="00D80D11">
            <w:pPr>
              <w:rPr>
                <w:rFonts w:ascii="Tahoma" w:hAnsi="Tahoma" w:cs="Tahoma"/>
                <w:sz w:val="20"/>
                <w:szCs w:val="20"/>
              </w:rPr>
            </w:pPr>
          </w:p>
        </w:tc>
      </w:tr>
      <w:tr w:rsidR="004B442C" w:rsidRPr="004B442C" w14:paraId="612AD9D9" w14:textId="77777777" w:rsidTr="00AB4C1A">
        <w:tc>
          <w:tcPr>
            <w:tcW w:w="3256" w:type="dxa"/>
            <w:vMerge w:val="restart"/>
          </w:tcPr>
          <w:p w14:paraId="22040151" w14:textId="01B69056" w:rsidR="006943EC" w:rsidRPr="004B442C" w:rsidRDefault="006943EC" w:rsidP="00D80D11">
            <w:pPr>
              <w:rPr>
                <w:rFonts w:ascii="Tahoma" w:hAnsi="Tahoma" w:cs="Tahoma"/>
                <w:b/>
                <w:sz w:val="20"/>
                <w:szCs w:val="20"/>
              </w:rPr>
            </w:pPr>
            <w:r w:rsidRPr="004B442C">
              <w:rPr>
                <w:rFonts w:ascii="Tahoma" w:hAnsi="Tahoma" w:cs="Tahoma"/>
                <w:b/>
                <w:sz w:val="20"/>
                <w:szCs w:val="20"/>
              </w:rPr>
              <w:t>Entrance Hall /Corridor</w:t>
            </w:r>
          </w:p>
        </w:tc>
        <w:tc>
          <w:tcPr>
            <w:tcW w:w="2976" w:type="dxa"/>
          </w:tcPr>
          <w:p w14:paraId="0EB353E6" w14:textId="5E0E2F32" w:rsidR="006943EC" w:rsidRPr="004B442C" w:rsidRDefault="006943EC" w:rsidP="00D80D11">
            <w:pPr>
              <w:pStyle w:val="ListParagraph"/>
              <w:numPr>
                <w:ilvl w:val="0"/>
                <w:numId w:val="5"/>
              </w:numPr>
              <w:rPr>
                <w:rFonts w:ascii="Tahoma" w:hAnsi="Tahoma" w:cs="Tahoma"/>
                <w:sz w:val="20"/>
                <w:szCs w:val="20"/>
              </w:rPr>
            </w:pPr>
            <w:r w:rsidRPr="004B442C">
              <w:rPr>
                <w:rFonts w:ascii="Tahoma" w:hAnsi="Tahoma" w:cs="Tahoma"/>
                <w:sz w:val="20"/>
                <w:szCs w:val="20"/>
              </w:rPr>
              <w:t>Need to sanitise hands on entry</w:t>
            </w:r>
          </w:p>
        </w:tc>
        <w:tc>
          <w:tcPr>
            <w:tcW w:w="3686" w:type="dxa"/>
          </w:tcPr>
          <w:p w14:paraId="10A65F5F" w14:textId="5BC0DB3B" w:rsidR="006943EC" w:rsidRPr="004B442C" w:rsidRDefault="006943EC" w:rsidP="00D80D11">
            <w:pPr>
              <w:pStyle w:val="ListParagraph"/>
              <w:numPr>
                <w:ilvl w:val="0"/>
                <w:numId w:val="5"/>
              </w:numPr>
              <w:rPr>
                <w:rFonts w:ascii="Tahoma" w:hAnsi="Tahoma" w:cs="Tahoma"/>
                <w:bCs/>
                <w:sz w:val="20"/>
                <w:szCs w:val="20"/>
              </w:rPr>
            </w:pPr>
            <w:r w:rsidRPr="004B442C">
              <w:rPr>
                <w:rFonts w:ascii="Tahoma" w:hAnsi="Tahoma" w:cs="Tahoma"/>
                <w:bCs/>
                <w:sz w:val="20"/>
                <w:szCs w:val="20"/>
              </w:rPr>
              <w:t>UVH to provide free-standing hand sanitiser station at entrance</w:t>
            </w:r>
          </w:p>
        </w:tc>
        <w:tc>
          <w:tcPr>
            <w:tcW w:w="4536" w:type="dxa"/>
          </w:tcPr>
          <w:p w14:paraId="3BE87DB2" w14:textId="41FAB1C2" w:rsidR="006943EC" w:rsidRPr="004B442C" w:rsidRDefault="006943EC" w:rsidP="00E772E9">
            <w:pPr>
              <w:pStyle w:val="ListParagraph"/>
              <w:numPr>
                <w:ilvl w:val="0"/>
                <w:numId w:val="19"/>
              </w:numPr>
              <w:rPr>
                <w:rFonts w:ascii="Tahoma" w:hAnsi="Tahoma" w:cs="Tahoma"/>
                <w:sz w:val="20"/>
                <w:szCs w:val="20"/>
              </w:rPr>
            </w:pPr>
            <w:r w:rsidRPr="004B442C">
              <w:rPr>
                <w:rFonts w:ascii="Tahoma" w:hAnsi="Tahoma" w:cs="Tahoma"/>
                <w:sz w:val="20"/>
                <w:szCs w:val="20"/>
              </w:rPr>
              <w:t>Hand sanitiser station needs to be checked regularly. This will be checked and attend to by House Member (GC).</w:t>
            </w:r>
          </w:p>
        </w:tc>
      </w:tr>
      <w:tr w:rsidR="004B442C" w:rsidRPr="004B442C" w14:paraId="6C1E6B88" w14:textId="77777777" w:rsidTr="00AB4C1A">
        <w:tc>
          <w:tcPr>
            <w:tcW w:w="3256" w:type="dxa"/>
            <w:vMerge/>
          </w:tcPr>
          <w:p w14:paraId="55B333CF" w14:textId="45524F3C" w:rsidR="006943EC" w:rsidRPr="004B442C" w:rsidRDefault="006943EC" w:rsidP="00D80D11">
            <w:pPr>
              <w:rPr>
                <w:rFonts w:ascii="Tahoma" w:hAnsi="Tahoma" w:cs="Tahoma"/>
                <w:b/>
                <w:sz w:val="20"/>
                <w:szCs w:val="20"/>
              </w:rPr>
            </w:pPr>
          </w:p>
        </w:tc>
        <w:tc>
          <w:tcPr>
            <w:tcW w:w="2976" w:type="dxa"/>
          </w:tcPr>
          <w:p w14:paraId="51E2FF21" w14:textId="510C446F" w:rsidR="006943EC" w:rsidRPr="004B442C" w:rsidRDefault="006943EC" w:rsidP="00ED2250">
            <w:pPr>
              <w:pStyle w:val="ListParagraph"/>
              <w:numPr>
                <w:ilvl w:val="0"/>
                <w:numId w:val="5"/>
              </w:numPr>
              <w:rPr>
                <w:rFonts w:ascii="Tahoma" w:hAnsi="Tahoma" w:cs="Tahoma"/>
                <w:sz w:val="20"/>
                <w:szCs w:val="20"/>
              </w:rPr>
            </w:pPr>
            <w:r w:rsidRPr="004B442C">
              <w:rPr>
                <w:rFonts w:ascii="Tahoma" w:hAnsi="Tahoma" w:cs="Tahoma"/>
                <w:sz w:val="20"/>
                <w:szCs w:val="20"/>
              </w:rPr>
              <w:t>Possible “pinch points” and busy areas where risk of social distancing is not observed in a confined area.</w:t>
            </w:r>
          </w:p>
        </w:tc>
        <w:tc>
          <w:tcPr>
            <w:tcW w:w="3686" w:type="dxa"/>
          </w:tcPr>
          <w:p w14:paraId="4907BB21" w14:textId="77777777" w:rsidR="006943EC" w:rsidRPr="004B442C" w:rsidRDefault="006943EC" w:rsidP="00D80D11">
            <w:pPr>
              <w:pStyle w:val="ListParagraph"/>
              <w:numPr>
                <w:ilvl w:val="0"/>
                <w:numId w:val="5"/>
              </w:numPr>
              <w:rPr>
                <w:rFonts w:ascii="Tahoma" w:hAnsi="Tahoma" w:cs="Tahoma"/>
                <w:bCs/>
                <w:sz w:val="20"/>
                <w:szCs w:val="20"/>
              </w:rPr>
            </w:pPr>
            <w:r w:rsidRPr="004B442C">
              <w:rPr>
                <w:rFonts w:ascii="Tahoma" w:hAnsi="Tahoma" w:cs="Tahoma"/>
                <w:bCs/>
                <w:sz w:val="20"/>
                <w:szCs w:val="20"/>
              </w:rPr>
              <w:t xml:space="preserve">Identify “pinch points” and busy areas.  Develop a safe “flow” system and provide signage. </w:t>
            </w:r>
          </w:p>
          <w:p w14:paraId="56D76C7B" w14:textId="5ACB7680" w:rsidR="006943EC" w:rsidRPr="004B442C" w:rsidRDefault="006943EC" w:rsidP="00ED2250">
            <w:pPr>
              <w:rPr>
                <w:rFonts w:ascii="Tahoma" w:hAnsi="Tahoma" w:cs="Tahoma"/>
                <w:b/>
                <w:bCs/>
                <w:sz w:val="20"/>
                <w:szCs w:val="20"/>
              </w:rPr>
            </w:pPr>
          </w:p>
        </w:tc>
        <w:tc>
          <w:tcPr>
            <w:tcW w:w="4536" w:type="dxa"/>
          </w:tcPr>
          <w:p w14:paraId="21699FA6" w14:textId="37099251" w:rsidR="006943EC" w:rsidRPr="004B442C" w:rsidRDefault="00E772E9" w:rsidP="006943EC">
            <w:pPr>
              <w:pStyle w:val="ListParagraph"/>
              <w:numPr>
                <w:ilvl w:val="0"/>
                <w:numId w:val="18"/>
              </w:numPr>
              <w:rPr>
                <w:rFonts w:ascii="Tahoma" w:hAnsi="Tahoma" w:cs="Tahoma"/>
                <w:bCs/>
                <w:sz w:val="20"/>
                <w:szCs w:val="20"/>
              </w:rPr>
            </w:pPr>
            <w:r w:rsidRPr="004B442C">
              <w:rPr>
                <w:rFonts w:ascii="Tahoma" w:hAnsi="Tahoma" w:cs="Tahoma"/>
                <w:bCs/>
                <w:sz w:val="20"/>
                <w:szCs w:val="20"/>
              </w:rPr>
              <w:t>The main “pinch point” is</w:t>
            </w:r>
            <w:r w:rsidR="006943EC" w:rsidRPr="004B442C">
              <w:rPr>
                <w:rFonts w:ascii="Tahoma" w:hAnsi="Tahoma" w:cs="Tahoma"/>
                <w:bCs/>
                <w:sz w:val="20"/>
                <w:szCs w:val="20"/>
              </w:rPr>
              <w:t xml:space="preserve"> the narrow corridor between the entrance hall and the main halls. </w:t>
            </w:r>
          </w:p>
        </w:tc>
      </w:tr>
      <w:tr w:rsidR="004B442C" w:rsidRPr="004B442C" w14:paraId="5B320D75" w14:textId="77777777" w:rsidTr="00AB4C1A">
        <w:tc>
          <w:tcPr>
            <w:tcW w:w="3256" w:type="dxa"/>
            <w:vMerge/>
          </w:tcPr>
          <w:p w14:paraId="0684A57B" w14:textId="77777777" w:rsidR="006943EC" w:rsidRPr="004B442C" w:rsidRDefault="006943EC" w:rsidP="00D80D11">
            <w:pPr>
              <w:rPr>
                <w:rFonts w:ascii="Tahoma" w:hAnsi="Tahoma" w:cs="Tahoma"/>
                <w:b/>
                <w:sz w:val="20"/>
                <w:szCs w:val="20"/>
              </w:rPr>
            </w:pPr>
          </w:p>
        </w:tc>
        <w:tc>
          <w:tcPr>
            <w:tcW w:w="2976" w:type="dxa"/>
          </w:tcPr>
          <w:p w14:paraId="29CD23DF" w14:textId="1DC74B82" w:rsidR="006943EC" w:rsidRPr="004B442C" w:rsidRDefault="006943EC" w:rsidP="00D80D11">
            <w:pPr>
              <w:pStyle w:val="ListParagraph"/>
              <w:numPr>
                <w:ilvl w:val="0"/>
                <w:numId w:val="5"/>
              </w:numPr>
              <w:rPr>
                <w:rFonts w:ascii="Tahoma" w:hAnsi="Tahoma" w:cs="Tahoma"/>
                <w:sz w:val="20"/>
                <w:szCs w:val="20"/>
              </w:rPr>
            </w:pPr>
            <w:r w:rsidRPr="004B442C">
              <w:rPr>
                <w:rFonts w:ascii="Tahoma" w:hAnsi="Tahoma" w:cs="Tahoma"/>
                <w:sz w:val="20"/>
                <w:szCs w:val="20"/>
              </w:rPr>
              <w:t>Door handles, light switches in frequent use.</w:t>
            </w:r>
          </w:p>
        </w:tc>
        <w:tc>
          <w:tcPr>
            <w:tcW w:w="3686" w:type="dxa"/>
          </w:tcPr>
          <w:p w14:paraId="3DE5E0BA" w14:textId="1B6FD18D" w:rsidR="006943EC" w:rsidRPr="004B442C" w:rsidRDefault="006943EC" w:rsidP="00ED2250">
            <w:pPr>
              <w:pStyle w:val="ListParagraph"/>
              <w:numPr>
                <w:ilvl w:val="0"/>
                <w:numId w:val="5"/>
              </w:numPr>
              <w:rPr>
                <w:rFonts w:ascii="Tahoma" w:hAnsi="Tahoma" w:cs="Tahoma"/>
                <w:bCs/>
                <w:sz w:val="20"/>
                <w:szCs w:val="20"/>
              </w:rPr>
            </w:pPr>
            <w:r w:rsidRPr="004B442C">
              <w:rPr>
                <w:rFonts w:ascii="Tahoma" w:hAnsi="Tahoma" w:cs="Tahoma"/>
                <w:bCs/>
                <w:sz w:val="20"/>
                <w:szCs w:val="20"/>
              </w:rPr>
              <w:t>Door handles and light switches to be cleaned regularly.</w:t>
            </w:r>
          </w:p>
        </w:tc>
        <w:tc>
          <w:tcPr>
            <w:tcW w:w="4536" w:type="dxa"/>
          </w:tcPr>
          <w:p w14:paraId="746B809D" w14:textId="01A8793F" w:rsidR="006943EC" w:rsidRPr="004B442C" w:rsidRDefault="006943EC" w:rsidP="00EF231D">
            <w:pPr>
              <w:pStyle w:val="ListParagraph"/>
              <w:numPr>
                <w:ilvl w:val="0"/>
                <w:numId w:val="5"/>
              </w:numPr>
              <w:rPr>
                <w:rFonts w:ascii="Tahoma" w:hAnsi="Tahoma" w:cs="Tahoma"/>
                <w:sz w:val="20"/>
                <w:szCs w:val="20"/>
              </w:rPr>
            </w:pPr>
            <w:r w:rsidRPr="004B442C">
              <w:rPr>
                <w:rFonts w:ascii="Tahoma" w:hAnsi="Tahoma" w:cs="Tahoma"/>
                <w:sz w:val="20"/>
                <w:szCs w:val="20"/>
              </w:rPr>
              <w:t>Hirers to be instructed not to use spray sanitiser on light switches.</w:t>
            </w:r>
          </w:p>
        </w:tc>
      </w:tr>
      <w:tr w:rsidR="004B442C" w:rsidRPr="004B442C" w14:paraId="6E40E808" w14:textId="77777777" w:rsidTr="00AB4C1A">
        <w:tc>
          <w:tcPr>
            <w:tcW w:w="3256" w:type="dxa"/>
            <w:vMerge/>
          </w:tcPr>
          <w:p w14:paraId="10CF1FD7" w14:textId="77777777" w:rsidR="006943EC" w:rsidRPr="004B442C" w:rsidRDefault="006943EC" w:rsidP="00D80D11">
            <w:pPr>
              <w:rPr>
                <w:rFonts w:ascii="Tahoma" w:hAnsi="Tahoma" w:cs="Tahoma"/>
                <w:b/>
                <w:sz w:val="20"/>
                <w:szCs w:val="20"/>
              </w:rPr>
            </w:pPr>
          </w:p>
        </w:tc>
        <w:tc>
          <w:tcPr>
            <w:tcW w:w="2976" w:type="dxa"/>
          </w:tcPr>
          <w:p w14:paraId="7505297C" w14:textId="5C2370AB" w:rsidR="006943EC" w:rsidRPr="004B442C" w:rsidRDefault="006943EC" w:rsidP="00D80D11">
            <w:pPr>
              <w:pStyle w:val="ListParagraph"/>
              <w:numPr>
                <w:ilvl w:val="0"/>
                <w:numId w:val="5"/>
              </w:numPr>
              <w:rPr>
                <w:rFonts w:ascii="Tahoma" w:hAnsi="Tahoma" w:cs="Tahoma"/>
                <w:sz w:val="20"/>
                <w:szCs w:val="20"/>
              </w:rPr>
            </w:pPr>
            <w:r w:rsidRPr="004B442C">
              <w:rPr>
                <w:rFonts w:ascii="Tahoma" w:hAnsi="Tahoma" w:cs="Tahoma"/>
                <w:sz w:val="20"/>
                <w:szCs w:val="20"/>
              </w:rPr>
              <w:t>People normally place small posters on indoor noticeboard.</w:t>
            </w:r>
          </w:p>
        </w:tc>
        <w:tc>
          <w:tcPr>
            <w:tcW w:w="3686" w:type="dxa"/>
          </w:tcPr>
          <w:p w14:paraId="62156498" w14:textId="759810BF" w:rsidR="006943EC" w:rsidRPr="004B442C" w:rsidRDefault="006943EC" w:rsidP="00D80D11">
            <w:pPr>
              <w:pStyle w:val="ListParagraph"/>
              <w:numPr>
                <w:ilvl w:val="0"/>
                <w:numId w:val="5"/>
              </w:numPr>
              <w:rPr>
                <w:rFonts w:ascii="Tahoma" w:hAnsi="Tahoma" w:cs="Tahoma"/>
                <w:bCs/>
                <w:sz w:val="20"/>
                <w:szCs w:val="20"/>
              </w:rPr>
            </w:pPr>
            <w:r w:rsidRPr="004B442C">
              <w:rPr>
                <w:rFonts w:ascii="Tahoma" w:hAnsi="Tahoma" w:cs="Tahoma"/>
                <w:bCs/>
                <w:sz w:val="20"/>
                <w:szCs w:val="20"/>
              </w:rPr>
              <w:t>Remove existing n</w:t>
            </w:r>
            <w:r w:rsidR="00E772E9" w:rsidRPr="004B442C">
              <w:rPr>
                <w:rFonts w:ascii="Tahoma" w:hAnsi="Tahoma" w:cs="Tahoma"/>
                <w:bCs/>
                <w:sz w:val="20"/>
                <w:szCs w:val="20"/>
              </w:rPr>
              <w:t>otices and put up notice saying</w:t>
            </w:r>
            <w:r w:rsidRPr="004B442C">
              <w:rPr>
                <w:rFonts w:ascii="Tahoma" w:hAnsi="Tahoma" w:cs="Tahoma"/>
                <w:bCs/>
                <w:sz w:val="20"/>
                <w:szCs w:val="20"/>
              </w:rPr>
              <w:t xml:space="preserve"> </w:t>
            </w:r>
            <w:r w:rsidR="00E772E9" w:rsidRPr="004B442C">
              <w:rPr>
                <w:rFonts w:ascii="Tahoma" w:hAnsi="Tahoma" w:cs="Tahoma"/>
                <w:bCs/>
                <w:sz w:val="20"/>
                <w:szCs w:val="20"/>
              </w:rPr>
              <w:t>“</w:t>
            </w:r>
            <w:r w:rsidRPr="004B442C">
              <w:rPr>
                <w:rFonts w:ascii="Tahoma" w:hAnsi="Tahoma" w:cs="Tahoma"/>
                <w:bCs/>
                <w:sz w:val="20"/>
                <w:szCs w:val="20"/>
              </w:rPr>
              <w:t>board out of use</w:t>
            </w:r>
            <w:r w:rsidR="00E772E9" w:rsidRPr="004B442C">
              <w:rPr>
                <w:rFonts w:ascii="Tahoma" w:hAnsi="Tahoma" w:cs="Tahoma"/>
                <w:bCs/>
                <w:sz w:val="20"/>
                <w:szCs w:val="20"/>
              </w:rPr>
              <w:t>”</w:t>
            </w:r>
            <w:r w:rsidRPr="004B442C">
              <w:rPr>
                <w:rFonts w:ascii="Tahoma" w:hAnsi="Tahoma" w:cs="Tahoma"/>
                <w:bCs/>
                <w:sz w:val="20"/>
                <w:szCs w:val="20"/>
              </w:rPr>
              <w:t>.</w:t>
            </w:r>
          </w:p>
        </w:tc>
        <w:tc>
          <w:tcPr>
            <w:tcW w:w="4536" w:type="dxa"/>
          </w:tcPr>
          <w:p w14:paraId="2C3AFE77" w14:textId="1FF5AF90" w:rsidR="006943EC" w:rsidRPr="004B442C" w:rsidRDefault="006943EC" w:rsidP="00EF231D">
            <w:pPr>
              <w:pStyle w:val="ListParagraph"/>
              <w:numPr>
                <w:ilvl w:val="0"/>
                <w:numId w:val="5"/>
              </w:numPr>
              <w:rPr>
                <w:rFonts w:ascii="Tahoma" w:hAnsi="Tahoma" w:cs="Tahoma"/>
                <w:sz w:val="20"/>
                <w:szCs w:val="20"/>
              </w:rPr>
            </w:pPr>
            <w:r w:rsidRPr="004B442C">
              <w:rPr>
                <w:rFonts w:ascii="Tahoma" w:hAnsi="Tahoma" w:cs="Tahoma"/>
                <w:sz w:val="20"/>
                <w:szCs w:val="20"/>
              </w:rPr>
              <w:t>Make laminated notice</w:t>
            </w:r>
          </w:p>
        </w:tc>
      </w:tr>
      <w:tr w:rsidR="004B442C" w:rsidRPr="004B442C" w14:paraId="0B73AE71" w14:textId="77777777" w:rsidTr="00AB4C1A">
        <w:tc>
          <w:tcPr>
            <w:tcW w:w="3256" w:type="dxa"/>
            <w:vMerge/>
          </w:tcPr>
          <w:p w14:paraId="11FABA4A" w14:textId="77777777" w:rsidR="006943EC" w:rsidRPr="004B442C" w:rsidRDefault="006943EC" w:rsidP="00D80D11">
            <w:pPr>
              <w:rPr>
                <w:rFonts w:ascii="Tahoma" w:hAnsi="Tahoma" w:cs="Tahoma"/>
                <w:b/>
                <w:sz w:val="20"/>
                <w:szCs w:val="20"/>
              </w:rPr>
            </w:pPr>
          </w:p>
        </w:tc>
        <w:tc>
          <w:tcPr>
            <w:tcW w:w="2976" w:type="dxa"/>
          </w:tcPr>
          <w:p w14:paraId="5AC96367" w14:textId="138515D8" w:rsidR="006943EC" w:rsidRPr="004B442C" w:rsidRDefault="006943EC" w:rsidP="00D80D11">
            <w:pPr>
              <w:pStyle w:val="ListParagraph"/>
              <w:numPr>
                <w:ilvl w:val="0"/>
                <w:numId w:val="5"/>
              </w:numPr>
              <w:rPr>
                <w:rFonts w:ascii="Tahoma" w:hAnsi="Tahoma" w:cs="Tahoma"/>
                <w:sz w:val="20"/>
                <w:szCs w:val="20"/>
              </w:rPr>
            </w:pPr>
            <w:r w:rsidRPr="004B442C">
              <w:rPr>
                <w:rFonts w:ascii="Tahoma" w:hAnsi="Tahoma" w:cs="Tahoma"/>
                <w:sz w:val="20"/>
                <w:szCs w:val="20"/>
              </w:rPr>
              <w:t>Tapestry</w:t>
            </w:r>
          </w:p>
        </w:tc>
        <w:tc>
          <w:tcPr>
            <w:tcW w:w="3686" w:type="dxa"/>
          </w:tcPr>
          <w:p w14:paraId="7AF73AEF" w14:textId="6DBDD56C" w:rsidR="006943EC" w:rsidRPr="004B442C" w:rsidRDefault="006943EC" w:rsidP="00D80D11">
            <w:pPr>
              <w:pStyle w:val="ListParagraph"/>
              <w:numPr>
                <w:ilvl w:val="0"/>
                <w:numId w:val="5"/>
              </w:numPr>
              <w:rPr>
                <w:rFonts w:ascii="Tahoma" w:hAnsi="Tahoma" w:cs="Tahoma"/>
                <w:bCs/>
                <w:sz w:val="20"/>
                <w:szCs w:val="20"/>
              </w:rPr>
            </w:pPr>
            <w:r w:rsidRPr="004B442C">
              <w:rPr>
                <w:rFonts w:ascii="Tahoma" w:hAnsi="Tahoma" w:cs="Tahoma"/>
                <w:bCs/>
                <w:sz w:val="20"/>
                <w:szCs w:val="20"/>
              </w:rPr>
              <w:t>Curtains to remain closed</w:t>
            </w:r>
          </w:p>
        </w:tc>
        <w:tc>
          <w:tcPr>
            <w:tcW w:w="4536" w:type="dxa"/>
          </w:tcPr>
          <w:p w14:paraId="121D5C89" w14:textId="564DF46F" w:rsidR="006943EC" w:rsidRPr="004B442C" w:rsidRDefault="006943EC" w:rsidP="00EF231D">
            <w:pPr>
              <w:pStyle w:val="ListParagraph"/>
              <w:numPr>
                <w:ilvl w:val="0"/>
                <w:numId w:val="5"/>
              </w:numPr>
              <w:rPr>
                <w:rFonts w:ascii="Tahoma" w:hAnsi="Tahoma" w:cs="Tahoma"/>
                <w:sz w:val="20"/>
                <w:szCs w:val="20"/>
              </w:rPr>
            </w:pPr>
            <w:r w:rsidRPr="004B442C">
              <w:rPr>
                <w:rFonts w:ascii="Tahoma" w:hAnsi="Tahoma" w:cs="Tahoma"/>
                <w:sz w:val="20"/>
                <w:szCs w:val="20"/>
              </w:rPr>
              <w:t>Clip curtains together so that they cannot be opened.</w:t>
            </w:r>
          </w:p>
        </w:tc>
      </w:tr>
      <w:tr w:rsidR="004B442C" w:rsidRPr="004B442C" w14:paraId="31531315" w14:textId="77777777" w:rsidTr="00AB4C1A">
        <w:tc>
          <w:tcPr>
            <w:tcW w:w="3256" w:type="dxa"/>
            <w:vMerge w:val="restart"/>
          </w:tcPr>
          <w:p w14:paraId="66104481" w14:textId="0BA93B70" w:rsidR="006943EC" w:rsidRPr="004B442C" w:rsidRDefault="006943EC" w:rsidP="00D80D11">
            <w:pPr>
              <w:rPr>
                <w:rFonts w:ascii="Tahoma" w:hAnsi="Tahoma" w:cs="Tahoma"/>
                <w:b/>
                <w:sz w:val="20"/>
                <w:szCs w:val="20"/>
              </w:rPr>
            </w:pPr>
            <w:r w:rsidRPr="004B442C">
              <w:rPr>
                <w:rFonts w:ascii="Tahoma" w:hAnsi="Tahoma" w:cs="Tahoma"/>
                <w:b/>
                <w:sz w:val="20"/>
                <w:szCs w:val="20"/>
              </w:rPr>
              <w:t>Main Hall (adjacent to Kitchen)</w:t>
            </w:r>
          </w:p>
        </w:tc>
        <w:tc>
          <w:tcPr>
            <w:tcW w:w="2976" w:type="dxa"/>
          </w:tcPr>
          <w:p w14:paraId="34C04C28" w14:textId="4B704ACE" w:rsidR="006943EC" w:rsidRPr="004B442C" w:rsidRDefault="006943EC" w:rsidP="00D80D11">
            <w:pPr>
              <w:pStyle w:val="ListParagraph"/>
              <w:numPr>
                <w:ilvl w:val="0"/>
                <w:numId w:val="6"/>
              </w:numPr>
              <w:rPr>
                <w:rFonts w:ascii="Tahoma" w:hAnsi="Tahoma" w:cs="Tahoma"/>
                <w:sz w:val="20"/>
                <w:szCs w:val="20"/>
              </w:rPr>
            </w:pPr>
            <w:r w:rsidRPr="004B442C">
              <w:rPr>
                <w:rFonts w:ascii="Tahoma" w:hAnsi="Tahoma" w:cs="Tahoma"/>
                <w:sz w:val="20"/>
                <w:szCs w:val="20"/>
              </w:rPr>
              <w:t>Door handles, light switches, heater boost button, window catches, tables, chair backs and arms are likely to be touched during hirings.</w:t>
            </w:r>
          </w:p>
          <w:p w14:paraId="336273F9" w14:textId="4A08CBE1" w:rsidR="006943EC" w:rsidRPr="004B442C" w:rsidRDefault="006943EC" w:rsidP="00F77383">
            <w:pPr>
              <w:pStyle w:val="ListParagraph"/>
              <w:ind w:left="360"/>
              <w:jc w:val="both"/>
              <w:rPr>
                <w:rFonts w:ascii="Tahoma" w:hAnsi="Tahoma" w:cs="Tahoma"/>
                <w:sz w:val="20"/>
                <w:szCs w:val="20"/>
              </w:rPr>
            </w:pPr>
          </w:p>
        </w:tc>
        <w:tc>
          <w:tcPr>
            <w:tcW w:w="3686" w:type="dxa"/>
          </w:tcPr>
          <w:p w14:paraId="21272366" w14:textId="15EFDF2E" w:rsidR="006943EC" w:rsidRPr="004B442C" w:rsidRDefault="006943EC" w:rsidP="00D80D11">
            <w:pPr>
              <w:pStyle w:val="ListParagraph"/>
              <w:numPr>
                <w:ilvl w:val="0"/>
                <w:numId w:val="6"/>
              </w:numPr>
              <w:rPr>
                <w:rFonts w:ascii="Tahoma" w:hAnsi="Tahoma" w:cs="Tahoma"/>
                <w:bCs/>
                <w:sz w:val="20"/>
                <w:szCs w:val="20"/>
              </w:rPr>
            </w:pPr>
            <w:r w:rsidRPr="004B442C">
              <w:rPr>
                <w:rFonts w:ascii="Tahoma" w:hAnsi="Tahoma" w:cs="Tahoma"/>
                <w:bCs/>
                <w:sz w:val="20"/>
                <w:szCs w:val="20"/>
              </w:rPr>
              <w:t>Door handles, light switches, window catches, tables,</w:t>
            </w:r>
            <w:r w:rsidR="00E772E9" w:rsidRPr="004B442C">
              <w:rPr>
                <w:rFonts w:ascii="Tahoma" w:hAnsi="Tahoma" w:cs="Tahoma"/>
                <w:bCs/>
                <w:sz w:val="20"/>
                <w:szCs w:val="20"/>
              </w:rPr>
              <w:t xml:space="preserve"> chairs and other equipment will be cleaned by hall cleaning staff in between hirings</w:t>
            </w:r>
            <w:r w:rsidRPr="004B442C">
              <w:rPr>
                <w:rFonts w:ascii="Tahoma" w:hAnsi="Tahoma" w:cs="Tahoma"/>
                <w:bCs/>
                <w:sz w:val="20"/>
                <w:szCs w:val="20"/>
              </w:rPr>
              <w:t xml:space="preserve"> </w:t>
            </w:r>
            <w:r w:rsidR="00E772E9" w:rsidRPr="004B442C">
              <w:rPr>
                <w:rFonts w:ascii="Tahoma" w:hAnsi="Tahoma" w:cs="Tahoma"/>
                <w:bCs/>
                <w:sz w:val="20"/>
                <w:szCs w:val="20"/>
              </w:rPr>
              <w:t>but hirers are advised to also clean these before and after use.</w:t>
            </w:r>
          </w:p>
          <w:p w14:paraId="1920EBB2" w14:textId="60F67789" w:rsidR="006943EC" w:rsidRPr="004B442C" w:rsidRDefault="006943EC" w:rsidP="00AD4F7E">
            <w:pPr>
              <w:rPr>
                <w:rFonts w:ascii="Tahoma" w:hAnsi="Tahoma" w:cs="Tahoma"/>
                <w:bCs/>
                <w:sz w:val="20"/>
                <w:szCs w:val="20"/>
              </w:rPr>
            </w:pPr>
          </w:p>
        </w:tc>
        <w:tc>
          <w:tcPr>
            <w:tcW w:w="4536" w:type="dxa"/>
          </w:tcPr>
          <w:p w14:paraId="09E75089" w14:textId="5678B4B2" w:rsidR="006943EC" w:rsidRPr="004B442C" w:rsidRDefault="006943EC" w:rsidP="001625BE">
            <w:pPr>
              <w:pStyle w:val="ListParagraph"/>
              <w:numPr>
                <w:ilvl w:val="0"/>
                <w:numId w:val="6"/>
              </w:numPr>
              <w:rPr>
                <w:rFonts w:ascii="Tahoma" w:hAnsi="Tahoma" w:cs="Tahoma"/>
                <w:sz w:val="20"/>
                <w:szCs w:val="20"/>
              </w:rPr>
            </w:pPr>
            <w:r w:rsidRPr="004B442C">
              <w:rPr>
                <w:rFonts w:ascii="Tahoma" w:hAnsi="Tahoma" w:cs="Tahoma"/>
                <w:sz w:val="20"/>
                <w:szCs w:val="20"/>
              </w:rPr>
              <w:t>Hirers to provide their own sanitiser.</w:t>
            </w:r>
          </w:p>
          <w:p w14:paraId="28DD3AA3" w14:textId="5D42F06B" w:rsidR="006943EC" w:rsidRPr="004B442C" w:rsidRDefault="006943EC" w:rsidP="001625BE">
            <w:pPr>
              <w:pStyle w:val="ListParagraph"/>
              <w:numPr>
                <w:ilvl w:val="0"/>
                <w:numId w:val="6"/>
              </w:numPr>
              <w:rPr>
                <w:rFonts w:ascii="Tahoma" w:hAnsi="Tahoma" w:cs="Tahoma"/>
                <w:sz w:val="20"/>
                <w:szCs w:val="20"/>
              </w:rPr>
            </w:pPr>
            <w:r w:rsidRPr="004B442C">
              <w:rPr>
                <w:rFonts w:ascii="Tahoma" w:hAnsi="Tahoma" w:cs="Tahoma"/>
                <w:sz w:val="20"/>
                <w:szCs w:val="20"/>
              </w:rPr>
              <w:t xml:space="preserve">Reduce number of chairs in hall to approx 30. Move </w:t>
            </w:r>
            <w:r w:rsidR="00E772E9" w:rsidRPr="004B442C">
              <w:rPr>
                <w:rFonts w:ascii="Tahoma" w:hAnsi="Tahoma" w:cs="Tahoma"/>
                <w:sz w:val="20"/>
                <w:szCs w:val="20"/>
              </w:rPr>
              <w:t>surplus chairs into garage.</w:t>
            </w:r>
          </w:p>
          <w:p w14:paraId="18538804" w14:textId="77777777" w:rsidR="006943EC" w:rsidRPr="004B442C" w:rsidRDefault="006943EC" w:rsidP="00E772E9">
            <w:pPr>
              <w:pStyle w:val="ListParagraph"/>
              <w:numPr>
                <w:ilvl w:val="0"/>
                <w:numId w:val="6"/>
              </w:numPr>
              <w:rPr>
                <w:rFonts w:ascii="Tahoma" w:hAnsi="Tahoma" w:cs="Tahoma"/>
                <w:sz w:val="20"/>
                <w:szCs w:val="20"/>
              </w:rPr>
            </w:pPr>
            <w:r w:rsidRPr="004B442C">
              <w:rPr>
                <w:rFonts w:ascii="Tahoma" w:hAnsi="Tahoma" w:cs="Tahoma"/>
                <w:sz w:val="20"/>
                <w:szCs w:val="20"/>
              </w:rPr>
              <w:t xml:space="preserve">Put a small selection of tables in the </w:t>
            </w:r>
            <w:r w:rsidR="00E772E9" w:rsidRPr="004B442C">
              <w:rPr>
                <w:rFonts w:ascii="Tahoma" w:hAnsi="Tahoma" w:cs="Tahoma"/>
                <w:sz w:val="20"/>
                <w:szCs w:val="20"/>
              </w:rPr>
              <w:t xml:space="preserve">front </w:t>
            </w:r>
            <w:r w:rsidRPr="004B442C">
              <w:rPr>
                <w:rFonts w:ascii="Tahoma" w:hAnsi="Tahoma" w:cs="Tahoma"/>
                <w:sz w:val="20"/>
                <w:szCs w:val="20"/>
              </w:rPr>
              <w:t>hall so that people do not need to go into the storeroom.</w:t>
            </w:r>
          </w:p>
          <w:p w14:paraId="1EFED58C" w14:textId="5795D226" w:rsidR="00E772E9" w:rsidRPr="004B442C" w:rsidRDefault="00E772E9" w:rsidP="00E772E9">
            <w:pPr>
              <w:pStyle w:val="ListParagraph"/>
              <w:numPr>
                <w:ilvl w:val="0"/>
                <w:numId w:val="6"/>
              </w:numPr>
              <w:rPr>
                <w:rFonts w:ascii="Tahoma" w:hAnsi="Tahoma" w:cs="Tahoma"/>
                <w:sz w:val="20"/>
                <w:szCs w:val="20"/>
              </w:rPr>
            </w:pPr>
            <w:r w:rsidRPr="004B442C">
              <w:rPr>
                <w:rFonts w:ascii="Tahoma" w:hAnsi="Tahoma" w:cs="Tahoma"/>
                <w:bCs/>
                <w:sz w:val="20"/>
                <w:szCs w:val="20"/>
              </w:rPr>
              <w:t>All chairs and tables used for a hire are to be left out so that the cleaner knows which items to clean between hirings.</w:t>
            </w:r>
          </w:p>
        </w:tc>
      </w:tr>
      <w:tr w:rsidR="004B442C" w:rsidRPr="004B442C" w14:paraId="686C6B77" w14:textId="77777777" w:rsidTr="00AB4C1A">
        <w:tc>
          <w:tcPr>
            <w:tcW w:w="3256" w:type="dxa"/>
            <w:vMerge/>
          </w:tcPr>
          <w:p w14:paraId="1EF1A066" w14:textId="6206CB2B" w:rsidR="006943EC" w:rsidRPr="004B442C" w:rsidRDefault="006943EC" w:rsidP="00D80D11">
            <w:pPr>
              <w:rPr>
                <w:rFonts w:ascii="Tahoma" w:hAnsi="Tahoma" w:cs="Tahoma"/>
                <w:b/>
                <w:sz w:val="20"/>
                <w:szCs w:val="20"/>
              </w:rPr>
            </w:pPr>
          </w:p>
        </w:tc>
        <w:tc>
          <w:tcPr>
            <w:tcW w:w="2976" w:type="dxa"/>
          </w:tcPr>
          <w:p w14:paraId="36A33508" w14:textId="50CB3D82" w:rsidR="006943EC" w:rsidRPr="004B442C" w:rsidRDefault="006943EC" w:rsidP="00F77383">
            <w:pPr>
              <w:pStyle w:val="ListParagraph"/>
              <w:numPr>
                <w:ilvl w:val="0"/>
                <w:numId w:val="6"/>
              </w:numPr>
              <w:rPr>
                <w:rFonts w:ascii="Tahoma" w:hAnsi="Tahoma" w:cs="Tahoma"/>
                <w:sz w:val="20"/>
                <w:szCs w:val="20"/>
              </w:rPr>
            </w:pPr>
            <w:r w:rsidRPr="004B442C">
              <w:rPr>
                <w:rFonts w:ascii="Tahoma" w:hAnsi="Tahoma" w:cs="Tahoma"/>
                <w:sz w:val="20"/>
                <w:szCs w:val="20"/>
              </w:rPr>
              <w:t>Soft furnishings cannot be readily cleaned between use.</w:t>
            </w:r>
          </w:p>
        </w:tc>
        <w:tc>
          <w:tcPr>
            <w:tcW w:w="3686" w:type="dxa"/>
          </w:tcPr>
          <w:p w14:paraId="2E3654CA" w14:textId="2D15E400" w:rsidR="006943EC" w:rsidRPr="004B442C" w:rsidRDefault="006943EC" w:rsidP="00F77383">
            <w:pPr>
              <w:pStyle w:val="ListParagraph"/>
              <w:numPr>
                <w:ilvl w:val="0"/>
                <w:numId w:val="6"/>
              </w:numPr>
              <w:rPr>
                <w:rFonts w:ascii="Tahoma" w:hAnsi="Tahoma" w:cs="Tahoma"/>
                <w:bCs/>
                <w:sz w:val="20"/>
                <w:szCs w:val="20"/>
              </w:rPr>
            </w:pPr>
            <w:r w:rsidRPr="004B442C">
              <w:rPr>
                <w:rFonts w:ascii="Tahoma" w:hAnsi="Tahoma" w:cs="Tahoma"/>
                <w:bCs/>
                <w:sz w:val="20"/>
                <w:szCs w:val="20"/>
              </w:rPr>
              <w:t xml:space="preserve">Chairs with arms are reserved only for those who need them by reason of infirmity and who have been socially isolating themselves. </w:t>
            </w:r>
          </w:p>
        </w:tc>
        <w:tc>
          <w:tcPr>
            <w:tcW w:w="4536" w:type="dxa"/>
          </w:tcPr>
          <w:p w14:paraId="70397C8F" w14:textId="4C6D4DEE" w:rsidR="006943EC" w:rsidRPr="004B442C" w:rsidRDefault="006943EC" w:rsidP="00E772E9">
            <w:pPr>
              <w:pStyle w:val="ListParagraph"/>
              <w:ind w:left="360"/>
              <w:rPr>
                <w:rFonts w:ascii="Tahoma" w:hAnsi="Tahoma" w:cs="Tahoma"/>
                <w:sz w:val="20"/>
                <w:szCs w:val="20"/>
              </w:rPr>
            </w:pPr>
          </w:p>
        </w:tc>
      </w:tr>
      <w:tr w:rsidR="004B442C" w:rsidRPr="004B442C" w14:paraId="73705E1A" w14:textId="77777777" w:rsidTr="00AB4C1A">
        <w:tc>
          <w:tcPr>
            <w:tcW w:w="3256" w:type="dxa"/>
            <w:vMerge/>
          </w:tcPr>
          <w:p w14:paraId="5489B19F" w14:textId="77777777" w:rsidR="006943EC" w:rsidRPr="004B442C" w:rsidRDefault="006943EC" w:rsidP="00D80D11">
            <w:pPr>
              <w:rPr>
                <w:rFonts w:ascii="Tahoma" w:hAnsi="Tahoma" w:cs="Tahoma"/>
                <w:b/>
                <w:sz w:val="20"/>
                <w:szCs w:val="20"/>
              </w:rPr>
            </w:pPr>
          </w:p>
        </w:tc>
        <w:tc>
          <w:tcPr>
            <w:tcW w:w="2976" w:type="dxa"/>
          </w:tcPr>
          <w:p w14:paraId="41700E3B" w14:textId="3A903265" w:rsidR="006943EC" w:rsidRPr="004B442C" w:rsidRDefault="006943EC" w:rsidP="00F77383">
            <w:pPr>
              <w:pStyle w:val="ListParagraph"/>
              <w:numPr>
                <w:ilvl w:val="0"/>
                <w:numId w:val="6"/>
              </w:numPr>
              <w:rPr>
                <w:rFonts w:ascii="Tahoma" w:hAnsi="Tahoma" w:cs="Tahoma"/>
                <w:sz w:val="20"/>
                <w:szCs w:val="20"/>
              </w:rPr>
            </w:pPr>
            <w:r w:rsidRPr="004B442C">
              <w:rPr>
                <w:rFonts w:ascii="Tahoma" w:hAnsi="Tahoma" w:cs="Tahoma"/>
                <w:sz w:val="20"/>
                <w:szCs w:val="20"/>
              </w:rPr>
              <w:t>Projection equipment. Screen.</w:t>
            </w:r>
          </w:p>
        </w:tc>
        <w:tc>
          <w:tcPr>
            <w:tcW w:w="3686" w:type="dxa"/>
          </w:tcPr>
          <w:p w14:paraId="02DED5BD" w14:textId="0B1EC8EC" w:rsidR="006943EC" w:rsidRPr="004B442C" w:rsidRDefault="006943EC" w:rsidP="00CE1967">
            <w:pPr>
              <w:pStyle w:val="ListParagraph"/>
              <w:numPr>
                <w:ilvl w:val="0"/>
                <w:numId w:val="6"/>
              </w:numPr>
              <w:rPr>
                <w:rFonts w:ascii="Tahoma" w:hAnsi="Tahoma" w:cs="Tahoma"/>
                <w:bCs/>
                <w:sz w:val="20"/>
                <w:szCs w:val="20"/>
              </w:rPr>
            </w:pPr>
            <w:r w:rsidRPr="004B442C">
              <w:rPr>
                <w:rFonts w:ascii="Tahoma" w:hAnsi="Tahoma" w:cs="Tahoma"/>
                <w:bCs/>
                <w:sz w:val="20"/>
                <w:szCs w:val="20"/>
              </w:rPr>
              <w:t>This equipment will not be used during Phase 1 of re-opening.</w:t>
            </w:r>
          </w:p>
        </w:tc>
        <w:tc>
          <w:tcPr>
            <w:tcW w:w="4536" w:type="dxa"/>
          </w:tcPr>
          <w:p w14:paraId="3E2D85BC" w14:textId="26F9561C" w:rsidR="006943EC" w:rsidRPr="004B442C" w:rsidRDefault="006943EC" w:rsidP="00CE1967">
            <w:pPr>
              <w:pStyle w:val="ListParagraph"/>
              <w:numPr>
                <w:ilvl w:val="0"/>
                <w:numId w:val="6"/>
              </w:numPr>
              <w:rPr>
                <w:rFonts w:ascii="Tahoma" w:hAnsi="Tahoma" w:cs="Tahoma"/>
                <w:sz w:val="20"/>
                <w:szCs w:val="20"/>
              </w:rPr>
            </w:pPr>
            <w:r w:rsidRPr="004B442C">
              <w:rPr>
                <w:rFonts w:ascii="Tahoma" w:hAnsi="Tahoma" w:cs="Tahoma"/>
                <w:sz w:val="20"/>
                <w:szCs w:val="20"/>
              </w:rPr>
              <w:t>Hirers need to be informed.</w:t>
            </w:r>
          </w:p>
        </w:tc>
      </w:tr>
      <w:tr w:rsidR="004B442C" w:rsidRPr="004B442C" w14:paraId="788212F0" w14:textId="77777777" w:rsidTr="00AB4C1A">
        <w:tc>
          <w:tcPr>
            <w:tcW w:w="3256" w:type="dxa"/>
            <w:vMerge/>
          </w:tcPr>
          <w:p w14:paraId="0596E16B" w14:textId="77777777" w:rsidR="006943EC" w:rsidRPr="004B442C" w:rsidRDefault="006943EC" w:rsidP="00D80D11">
            <w:pPr>
              <w:rPr>
                <w:rFonts w:ascii="Tahoma" w:hAnsi="Tahoma" w:cs="Tahoma"/>
                <w:b/>
                <w:sz w:val="20"/>
                <w:szCs w:val="20"/>
              </w:rPr>
            </w:pPr>
          </w:p>
        </w:tc>
        <w:tc>
          <w:tcPr>
            <w:tcW w:w="2976" w:type="dxa"/>
          </w:tcPr>
          <w:p w14:paraId="085279E0" w14:textId="234EAB49" w:rsidR="006943EC" w:rsidRPr="004B442C" w:rsidRDefault="006943EC" w:rsidP="00F77383">
            <w:pPr>
              <w:pStyle w:val="ListParagraph"/>
              <w:numPr>
                <w:ilvl w:val="0"/>
                <w:numId w:val="6"/>
              </w:numPr>
              <w:rPr>
                <w:rFonts w:ascii="Tahoma" w:hAnsi="Tahoma" w:cs="Tahoma"/>
                <w:sz w:val="20"/>
                <w:szCs w:val="20"/>
              </w:rPr>
            </w:pPr>
            <w:r w:rsidRPr="004B442C">
              <w:rPr>
                <w:rFonts w:ascii="Tahoma" w:hAnsi="Tahoma" w:cs="Tahoma"/>
                <w:sz w:val="20"/>
                <w:szCs w:val="20"/>
              </w:rPr>
              <w:t xml:space="preserve">Window curtains or blinds </w:t>
            </w:r>
          </w:p>
        </w:tc>
        <w:tc>
          <w:tcPr>
            <w:tcW w:w="3686" w:type="dxa"/>
          </w:tcPr>
          <w:p w14:paraId="5F1A3C19" w14:textId="54DC857D" w:rsidR="006943EC" w:rsidRPr="004B442C" w:rsidRDefault="006943EC" w:rsidP="00CB54C9">
            <w:pPr>
              <w:pStyle w:val="ListParagraph"/>
              <w:numPr>
                <w:ilvl w:val="0"/>
                <w:numId w:val="6"/>
              </w:numPr>
              <w:rPr>
                <w:rFonts w:ascii="Tahoma" w:hAnsi="Tahoma" w:cs="Tahoma"/>
                <w:bCs/>
                <w:sz w:val="20"/>
                <w:szCs w:val="20"/>
              </w:rPr>
            </w:pPr>
            <w:r w:rsidRPr="004B442C">
              <w:rPr>
                <w:rFonts w:ascii="Tahoma" w:hAnsi="Tahoma" w:cs="Tahoma"/>
                <w:bCs/>
                <w:sz w:val="20"/>
                <w:szCs w:val="20"/>
              </w:rPr>
              <w:t>Ask hirers to sanitise hands before and after operating any curtain pulls.</w:t>
            </w:r>
          </w:p>
        </w:tc>
        <w:tc>
          <w:tcPr>
            <w:tcW w:w="4536" w:type="dxa"/>
          </w:tcPr>
          <w:p w14:paraId="360853C2" w14:textId="60C95589" w:rsidR="006943EC" w:rsidRPr="004B442C" w:rsidRDefault="006943EC" w:rsidP="00CE1967">
            <w:pPr>
              <w:pStyle w:val="ListParagraph"/>
              <w:numPr>
                <w:ilvl w:val="0"/>
                <w:numId w:val="6"/>
              </w:numPr>
              <w:rPr>
                <w:rFonts w:ascii="Tahoma" w:hAnsi="Tahoma" w:cs="Tahoma"/>
                <w:sz w:val="20"/>
                <w:szCs w:val="20"/>
              </w:rPr>
            </w:pPr>
            <w:r w:rsidRPr="004B442C">
              <w:rPr>
                <w:rFonts w:ascii="Tahoma" w:hAnsi="Tahoma" w:cs="Tahoma"/>
                <w:sz w:val="20"/>
                <w:szCs w:val="20"/>
              </w:rPr>
              <w:t>Install notices next to curtain pulls reminding people to sanitise hands before and after using curtain pulls</w:t>
            </w:r>
          </w:p>
        </w:tc>
      </w:tr>
      <w:tr w:rsidR="004B442C" w:rsidRPr="004B442C" w14:paraId="75A1BB5E" w14:textId="77777777" w:rsidTr="00AB4C1A">
        <w:tc>
          <w:tcPr>
            <w:tcW w:w="3256" w:type="dxa"/>
            <w:vMerge/>
          </w:tcPr>
          <w:p w14:paraId="25F1507E" w14:textId="77777777" w:rsidR="006943EC" w:rsidRPr="004B442C" w:rsidRDefault="006943EC" w:rsidP="00D80D11">
            <w:pPr>
              <w:rPr>
                <w:rFonts w:ascii="Tahoma" w:hAnsi="Tahoma" w:cs="Tahoma"/>
                <w:b/>
                <w:sz w:val="20"/>
                <w:szCs w:val="20"/>
              </w:rPr>
            </w:pPr>
          </w:p>
        </w:tc>
        <w:tc>
          <w:tcPr>
            <w:tcW w:w="2976" w:type="dxa"/>
          </w:tcPr>
          <w:p w14:paraId="35A9AC71" w14:textId="19390811" w:rsidR="006943EC" w:rsidRPr="004B442C" w:rsidRDefault="006943EC" w:rsidP="00F77383">
            <w:pPr>
              <w:pStyle w:val="ListParagraph"/>
              <w:numPr>
                <w:ilvl w:val="0"/>
                <w:numId w:val="6"/>
              </w:numPr>
              <w:jc w:val="both"/>
              <w:rPr>
                <w:rFonts w:ascii="Tahoma" w:hAnsi="Tahoma" w:cs="Tahoma"/>
                <w:sz w:val="20"/>
                <w:szCs w:val="20"/>
              </w:rPr>
            </w:pPr>
            <w:r w:rsidRPr="004B442C">
              <w:rPr>
                <w:rFonts w:ascii="Tahoma" w:hAnsi="Tahoma" w:cs="Tahoma"/>
                <w:sz w:val="20"/>
                <w:szCs w:val="20"/>
              </w:rPr>
              <w:t>Social distancing to be observed</w:t>
            </w:r>
          </w:p>
        </w:tc>
        <w:tc>
          <w:tcPr>
            <w:tcW w:w="3686" w:type="dxa"/>
          </w:tcPr>
          <w:p w14:paraId="4D6E448A" w14:textId="77777777" w:rsidR="006943EC" w:rsidRPr="004B442C" w:rsidRDefault="006943EC" w:rsidP="00F77383">
            <w:pPr>
              <w:pStyle w:val="ListParagraph"/>
              <w:numPr>
                <w:ilvl w:val="0"/>
                <w:numId w:val="6"/>
              </w:numPr>
              <w:rPr>
                <w:rFonts w:ascii="Tahoma" w:hAnsi="Tahoma" w:cs="Tahoma"/>
                <w:bCs/>
                <w:sz w:val="20"/>
                <w:szCs w:val="20"/>
              </w:rPr>
            </w:pPr>
            <w:r w:rsidRPr="004B442C">
              <w:rPr>
                <w:rFonts w:ascii="Tahoma" w:hAnsi="Tahoma" w:cs="Tahoma"/>
                <w:bCs/>
                <w:sz w:val="20"/>
                <w:szCs w:val="20"/>
              </w:rPr>
              <w:t>Social distancing guidance to be observed by hirers in arranging their activities.</w:t>
            </w:r>
          </w:p>
          <w:p w14:paraId="49494D82" w14:textId="51260D1D" w:rsidR="006943EC" w:rsidRPr="004B442C" w:rsidRDefault="006943EC" w:rsidP="00E772E9">
            <w:pPr>
              <w:pStyle w:val="ListParagraph"/>
              <w:numPr>
                <w:ilvl w:val="0"/>
                <w:numId w:val="6"/>
              </w:numPr>
              <w:rPr>
                <w:rFonts w:ascii="Tahoma" w:hAnsi="Tahoma" w:cs="Tahoma"/>
                <w:b/>
                <w:bCs/>
                <w:sz w:val="20"/>
                <w:szCs w:val="20"/>
              </w:rPr>
            </w:pPr>
            <w:r w:rsidRPr="004B442C">
              <w:rPr>
                <w:rFonts w:ascii="Tahoma" w:hAnsi="Tahoma" w:cs="Tahoma"/>
                <w:bCs/>
                <w:sz w:val="20"/>
                <w:szCs w:val="20"/>
              </w:rPr>
              <w:t>Hirers to be encouraged</w:t>
            </w:r>
            <w:r w:rsidRPr="004B442C">
              <w:rPr>
                <w:rFonts w:ascii="Tahoma" w:hAnsi="Tahoma" w:cs="Tahoma"/>
                <w:b/>
                <w:bCs/>
                <w:sz w:val="20"/>
                <w:szCs w:val="20"/>
              </w:rPr>
              <w:t xml:space="preserve"> </w:t>
            </w:r>
            <w:r w:rsidRPr="004B442C">
              <w:rPr>
                <w:rFonts w:ascii="Tahoma" w:hAnsi="Tahoma" w:cs="Tahoma"/>
                <w:bCs/>
                <w:sz w:val="20"/>
                <w:szCs w:val="20"/>
              </w:rPr>
              <w:t>to wash hands regularly.</w:t>
            </w:r>
          </w:p>
        </w:tc>
        <w:tc>
          <w:tcPr>
            <w:tcW w:w="4536" w:type="dxa"/>
          </w:tcPr>
          <w:p w14:paraId="5BF58950" w14:textId="77777777" w:rsidR="006943EC" w:rsidRPr="004B442C" w:rsidRDefault="006943EC" w:rsidP="00D80D11">
            <w:pPr>
              <w:rPr>
                <w:rFonts w:ascii="Tahoma" w:hAnsi="Tahoma" w:cs="Tahoma"/>
                <w:sz w:val="20"/>
                <w:szCs w:val="20"/>
              </w:rPr>
            </w:pPr>
          </w:p>
        </w:tc>
      </w:tr>
      <w:tr w:rsidR="004B442C" w:rsidRPr="004B442C" w14:paraId="0BF0C5A6" w14:textId="77777777" w:rsidTr="00AB4C1A">
        <w:tc>
          <w:tcPr>
            <w:tcW w:w="3256" w:type="dxa"/>
            <w:vMerge/>
          </w:tcPr>
          <w:p w14:paraId="1B18A4AF" w14:textId="77777777" w:rsidR="006943EC" w:rsidRPr="004B442C" w:rsidRDefault="006943EC" w:rsidP="00D80D11">
            <w:pPr>
              <w:rPr>
                <w:rFonts w:ascii="Tahoma" w:hAnsi="Tahoma" w:cs="Tahoma"/>
                <w:b/>
                <w:sz w:val="20"/>
                <w:szCs w:val="20"/>
              </w:rPr>
            </w:pPr>
          </w:p>
        </w:tc>
        <w:tc>
          <w:tcPr>
            <w:tcW w:w="2976" w:type="dxa"/>
          </w:tcPr>
          <w:p w14:paraId="1B729129" w14:textId="4E824D34" w:rsidR="006943EC" w:rsidRPr="004B442C" w:rsidRDefault="006943EC" w:rsidP="00D80D11">
            <w:pPr>
              <w:pStyle w:val="ListParagraph"/>
              <w:numPr>
                <w:ilvl w:val="0"/>
                <w:numId w:val="6"/>
              </w:numPr>
              <w:rPr>
                <w:rFonts w:ascii="Tahoma" w:hAnsi="Tahoma" w:cs="Tahoma"/>
                <w:sz w:val="20"/>
                <w:szCs w:val="20"/>
              </w:rPr>
            </w:pPr>
            <w:r w:rsidRPr="004B442C">
              <w:rPr>
                <w:rFonts w:ascii="Tahoma" w:hAnsi="Tahoma" w:cs="Tahoma"/>
                <w:sz w:val="20"/>
                <w:szCs w:val="20"/>
              </w:rPr>
              <w:t>Test &amp; Trace Procedures</w:t>
            </w:r>
          </w:p>
        </w:tc>
        <w:tc>
          <w:tcPr>
            <w:tcW w:w="3686" w:type="dxa"/>
          </w:tcPr>
          <w:p w14:paraId="4143A4A6" w14:textId="77777777" w:rsidR="003A0C20" w:rsidRDefault="006943EC" w:rsidP="00D80D11">
            <w:pPr>
              <w:pStyle w:val="ListParagraph"/>
              <w:numPr>
                <w:ilvl w:val="0"/>
                <w:numId w:val="6"/>
              </w:numPr>
              <w:rPr>
                <w:rFonts w:ascii="Tahoma" w:hAnsi="Tahoma" w:cs="Tahoma"/>
                <w:bCs/>
                <w:sz w:val="20"/>
                <w:szCs w:val="20"/>
              </w:rPr>
            </w:pPr>
            <w:r w:rsidRPr="004B442C">
              <w:rPr>
                <w:rFonts w:ascii="Tahoma" w:hAnsi="Tahoma" w:cs="Tahoma"/>
                <w:bCs/>
                <w:sz w:val="20"/>
                <w:szCs w:val="20"/>
              </w:rPr>
              <w:t xml:space="preserve">Hirers to be asked to record names and contact details for </w:t>
            </w:r>
          </w:p>
          <w:p w14:paraId="1537A598" w14:textId="5B10538A" w:rsidR="006943EC" w:rsidRPr="004B442C" w:rsidRDefault="006943EC" w:rsidP="00D80D11">
            <w:pPr>
              <w:pStyle w:val="ListParagraph"/>
              <w:numPr>
                <w:ilvl w:val="0"/>
                <w:numId w:val="6"/>
              </w:numPr>
              <w:rPr>
                <w:rFonts w:ascii="Tahoma" w:hAnsi="Tahoma" w:cs="Tahoma"/>
                <w:bCs/>
                <w:sz w:val="20"/>
                <w:szCs w:val="20"/>
              </w:rPr>
            </w:pPr>
            <w:r w:rsidRPr="004B442C">
              <w:rPr>
                <w:rFonts w:ascii="Tahoma" w:hAnsi="Tahoma" w:cs="Tahoma"/>
                <w:bCs/>
                <w:sz w:val="20"/>
                <w:szCs w:val="20"/>
              </w:rPr>
              <w:t>those attending the hall. This must be kept for 3 weeks</w:t>
            </w:r>
          </w:p>
        </w:tc>
        <w:tc>
          <w:tcPr>
            <w:tcW w:w="4536" w:type="dxa"/>
          </w:tcPr>
          <w:p w14:paraId="130A4474" w14:textId="77777777" w:rsidR="006943EC" w:rsidRPr="004B442C" w:rsidRDefault="006943EC" w:rsidP="00D80D11">
            <w:pPr>
              <w:rPr>
                <w:rFonts w:ascii="Tahoma" w:hAnsi="Tahoma" w:cs="Tahoma"/>
                <w:sz w:val="20"/>
                <w:szCs w:val="20"/>
              </w:rPr>
            </w:pPr>
          </w:p>
        </w:tc>
      </w:tr>
      <w:tr w:rsidR="004B442C" w:rsidRPr="004B442C" w14:paraId="4A6732EC" w14:textId="77777777" w:rsidTr="00AB4C1A">
        <w:tc>
          <w:tcPr>
            <w:tcW w:w="3256" w:type="dxa"/>
            <w:vMerge/>
          </w:tcPr>
          <w:p w14:paraId="0FFD5B4D" w14:textId="77777777" w:rsidR="006943EC" w:rsidRPr="004B442C" w:rsidRDefault="006943EC" w:rsidP="00D80D11">
            <w:pPr>
              <w:rPr>
                <w:rFonts w:ascii="Tahoma" w:hAnsi="Tahoma" w:cs="Tahoma"/>
                <w:b/>
                <w:sz w:val="20"/>
                <w:szCs w:val="20"/>
              </w:rPr>
            </w:pPr>
          </w:p>
        </w:tc>
        <w:tc>
          <w:tcPr>
            <w:tcW w:w="2976" w:type="dxa"/>
          </w:tcPr>
          <w:p w14:paraId="05A45645" w14:textId="5DC88B61" w:rsidR="006943EC" w:rsidRPr="004B442C" w:rsidRDefault="006943EC" w:rsidP="00AD4F7E">
            <w:pPr>
              <w:pStyle w:val="ListParagraph"/>
              <w:numPr>
                <w:ilvl w:val="0"/>
                <w:numId w:val="6"/>
              </w:numPr>
              <w:rPr>
                <w:rFonts w:ascii="Tahoma" w:hAnsi="Tahoma" w:cs="Tahoma"/>
                <w:sz w:val="20"/>
                <w:szCs w:val="20"/>
              </w:rPr>
            </w:pPr>
            <w:r w:rsidRPr="004B442C">
              <w:rPr>
                <w:rFonts w:ascii="Tahoma" w:hAnsi="Tahoma" w:cs="Tahoma"/>
                <w:sz w:val="20"/>
                <w:szCs w:val="20"/>
              </w:rPr>
              <w:t>Meter Reading cupboard – people entering readings and climbing steps to read meter</w:t>
            </w:r>
          </w:p>
        </w:tc>
        <w:tc>
          <w:tcPr>
            <w:tcW w:w="3686" w:type="dxa"/>
          </w:tcPr>
          <w:p w14:paraId="0C8E3883" w14:textId="77777777" w:rsidR="006943EC" w:rsidRPr="004B442C" w:rsidRDefault="006943EC" w:rsidP="00757E38">
            <w:pPr>
              <w:rPr>
                <w:rFonts w:ascii="Tahoma" w:hAnsi="Tahoma" w:cs="Tahoma"/>
                <w:bCs/>
                <w:sz w:val="20"/>
                <w:szCs w:val="20"/>
              </w:rPr>
            </w:pPr>
          </w:p>
        </w:tc>
        <w:tc>
          <w:tcPr>
            <w:tcW w:w="4536" w:type="dxa"/>
          </w:tcPr>
          <w:p w14:paraId="1D1DC600" w14:textId="5ED255C8" w:rsidR="006943EC" w:rsidRPr="004B442C" w:rsidRDefault="006943EC" w:rsidP="00E772E9">
            <w:pPr>
              <w:pStyle w:val="ListParagraph"/>
              <w:numPr>
                <w:ilvl w:val="0"/>
                <w:numId w:val="6"/>
              </w:numPr>
              <w:rPr>
                <w:rFonts w:ascii="Tahoma" w:hAnsi="Tahoma" w:cs="Tahoma"/>
                <w:sz w:val="20"/>
                <w:szCs w:val="20"/>
              </w:rPr>
            </w:pPr>
            <w:r w:rsidRPr="004B442C">
              <w:rPr>
                <w:rFonts w:ascii="Tahoma" w:hAnsi="Tahoma" w:cs="Tahoma"/>
                <w:sz w:val="20"/>
                <w:szCs w:val="20"/>
              </w:rPr>
              <w:t>Minimise contents of meter cupboard.</w:t>
            </w:r>
          </w:p>
          <w:p w14:paraId="75C11E28" w14:textId="0C03928A" w:rsidR="00E772E9" w:rsidRPr="004B442C" w:rsidRDefault="00E772E9" w:rsidP="00E772E9">
            <w:pPr>
              <w:pStyle w:val="ListParagraph"/>
              <w:numPr>
                <w:ilvl w:val="0"/>
                <w:numId w:val="6"/>
              </w:numPr>
              <w:rPr>
                <w:rFonts w:ascii="Tahoma" w:hAnsi="Tahoma" w:cs="Tahoma"/>
                <w:sz w:val="20"/>
                <w:szCs w:val="20"/>
              </w:rPr>
            </w:pPr>
            <w:r w:rsidRPr="004B442C">
              <w:rPr>
                <w:rFonts w:ascii="Tahoma" w:hAnsi="Tahoma" w:cs="Tahoma"/>
                <w:sz w:val="20"/>
                <w:szCs w:val="20"/>
              </w:rPr>
              <w:t>Meter reading sheet left on table below meter cupboard</w:t>
            </w:r>
          </w:p>
          <w:p w14:paraId="00196159" w14:textId="68B8430F" w:rsidR="00E772E9" w:rsidRPr="004B442C" w:rsidRDefault="00E772E9" w:rsidP="00E772E9">
            <w:pPr>
              <w:pStyle w:val="ListParagraph"/>
              <w:numPr>
                <w:ilvl w:val="0"/>
                <w:numId w:val="6"/>
              </w:numPr>
              <w:rPr>
                <w:rFonts w:ascii="Tahoma" w:hAnsi="Tahoma" w:cs="Tahoma"/>
                <w:sz w:val="20"/>
                <w:szCs w:val="20"/>
              </w:rPr>
            </w:pPr>
            <w:r w:rsidRPr="004B442C">
              <w:rPr>
                <w:rFonts w:ascii="Tahoma" w:hAnsi="Tahoma" w:cs="Tahoma"/>
                <w:sz w:val="20"/>
                <w:szCs w:val="20"/>
              </w:rPr>
              <w:t>Hand sanitiser provided on table.</w:t>
            </w:r>
          </w:p>
          <w:p w14:paraId="7FF18B56" w14:textId="46D8D40B" w:rsidR="00E772E9" w:rsidRPr="004B442C" w:rsidRDefault="00E772E9" w:rsidP="00E772E9">
            <w:pPr>
              <w:pStyle w:val="ListParagraph"/>
              <w:numPr>
                <w:ilvl w:val="0"/>
                <w:numId w:val="6"/>
              </w:numPr>
              <w:rPr>
                <w:rFonts w:ascii="Tahoma" w:hAnsi="Tahoma" w:cs="Tahoma"/>
                <w:sz w:val="20"/>
                <w:szCs w:val="20"/>
              </w:rPr>
            </w:pPr>
            <w:r w:rsidRPr="004B442C">
              <w:rPr>
                <w:rFonts w:ascii="Tahoma" w:hAnsi="Tahoma" w:cs="Tahoma"/>
                <w:sz w:val="20"/>
                <w:szCs w:val="20"/>
              </w:rPr>
              <w:lastRenderedPageBreak/>
              <w:t>Recommend hirers use own pen for writing down readings.</w:t>
            </w:r>
          </w:p>
          <w:p w14:paraId="074B7E4B" w14:textId="23A00A2B" w:rsidR="00E772E9" w:rsidRPr="004B442C" w:rsidRDefault="00780B3C" w:rsidP="00E772E9">
            <w:pPr>
              <w:pStyle w:val="ListParagraph"/>
              <w:numPr>
                <w:ilvl w:val="0"/>
                <w:numId w:val="6"/>
              </w:numPr>
              <w:rPr>
                <w:rFonts w:ascii="Tahoma" w:hAnsi="Tahoma" w:cs="Tahoma"/>
                <w:sz w:val="20"/>
                <w:szCs w:val="20"/>
              </w:rPr>
            </w:pPr>
            <w:r w:rsidRPr="004B442C">
              <w:rPr>
                <w:rFonts w:ascii="Tahoma" w:hAnsi="Tahoma" w:cs="Tahoma"/>
                <w:sz w:val="20"/>
                <w:szCs w:val="20"/>
              </w:rPr>
              <w:t>Hirers to sanitise step handle if this is used.</w:t>
            </w:r>
          </w:p>
          <w:p w14:paraId="64F29C68" w14:textId="22D50DA4" w:rsidR="006943EC" w:rsidRPr="004B442C" w:rsidRDefault="00780B3C" w:rsidP="00D80D11">
            <w:pPr>
              <w:pStyle w:val="ListParagraph"/>
              <w:numPr>
                <w:ilvl w:val="0"/>
                <w:numId w:val="6"/>
              </w:numPr>
              <w:rPr>
                <w:rFonts w:ascii="Tahoma" w:hAnsi="Tahoma" w:cs="Tahoma"/>
                <w:sz w:val="20"/>
                <w:szCs w:val="20"/>
              </w:rPr>
            </w:pPr>
            <w:r w:rsidRPr="004B442C">
              <w:rPr>
                <w:rFonts w:ascii="Tahoma" w:hAnsi="Tahoma" w:cs="Tahoma"/>
                <w:sz w:val="20"/>
                <w:szCs w:val="20"/>
              </w:rPr>
              <w:t>Hirers advised to take photo of meter readings on mobile phone to avoid using the steps.</w:t>
            </w:r>
          </w:p>
        </w:tc>
      </w:tr>
      <w:tr w:rsidR="004B442C" w:rsidRPr="004B442C" w14:paraId="402DA3CA" w14:textId="77777777" w:rsidTr="00AB4C1A">
        <w:tc>
          <w:tcPr>
            <w:tcW w:w="3256" w:type="dxa"/>
            <w:vMerge/>
          </w:tcPr>
          <w:p w14:paraId="64C0735A" w14:textId="5F2814C5" w:rsidR="006943EC" w:rsidRPr="004B442C" w:rsidRDefault="006943EC" w:rsidP="00D80D11">
            <w:pPr>
              <w:rPr>
                <w:rFonts w:ascii="Tahoma" w:hAnsi="Tahoma" w:cs="Tahoma"/>
                <w:b/>
                <w:sz w:val="20"/>
                <w:szCs w:val="20"/>
              </w:rPr>
            </w:pPr>
          </w:p>
        </w:tc>
        <w:tc>
          <w:tcPr>
            <w:tcW w:w="2976" w:type="dxa"/>
          </w:tcPr>
          <w:p w14:paraId="46162C98" w14:textId="738DA736" w:rsidR="006943EC" w:rsidRPr="004B442C" w:rsidRDefault="006943EC" w:rsidP="00AD4F7E">
            <w:pPr>
              <w:pStyle w:val="ListParagraph"/>
              <w:numPr>
                <w:ilvl w:val="0"/>
                <w:numId w:val="6"/>
              </w:numPr>
              <w:rPr>
                <w:rFonts w:ascii="Tahoma" w:hAnsi="Tahoma" w:cs="Tahoma"/>
                <w:sz w:val="20"/>
                <w:szCs w:val="20"/>
              </w:rPr>
            </w:pPr>
            <w:r w:rsidRPr="004B442C">
              <w:rPr>
                <w:rFonts w:ascii="Tahoma" w:hAnsi="Tahoma" w:cs="Tahoma"/>
                <w:sz w:val="20"/>
                <w:szCs w:val="20"/>
              </w:rPr>
              <w:t xml:space="preserve">Ventilation </w:t>
            </w:r>
          </w:p>
        </w:tc>
        <w:tc>
          <w:tcPr>
            <w:tcW w:w="3686" w:type="dxa"/>
          </w:tcPr>
          <w:p w14:paraId="5BB9A872" w14:textId="5831BD2D" w:rsidR="006943EC" w:rsidRPr="004B442C" w:rsidRDefault="006943EC" w:rsidP="0090345F">
            <w:pPr>
              <w:pStyle w:val="ListParagraph"/>
              <w:numPr>
                <w:ilvl w:val="0"/>
                <w:numId w:val="6"/>
              </w:numPr>
              <w:rPr>
                <w:rFonts w:ascii="Tahoma" w:hAnsi="Tahoma" w:cs="Tahoma"/>
                <w:bCs/>
                <w:sz w:val="20"/>
                <w:szCs w:val="20"/>
              </w:rPr>
            </w:pPr>
            <w:r w:rsidRPr="004B442C">
              <w:rPr>
                <w:rFonts w:ascii="Tahoma" w:hAnsi="Tahoma" w:cs="Tahoma"/>
                <w:bCs/>
                <w:sz w:val="20"/>
                <w:szCs w:val="20"/>
              </w:rPr>
              <w:t>Hirers asked to open windows during hiring when</w:t>
            </w:r>
            <w:r w:rsidR="00780B3C" w:rsidRPr="004B442C">
              <w:rPr>
                <w:rFonts w:ascii="Tahoma" w:hAnsi="Tahoma" w:cs="Tahoma"/>
                <w:bCs/>
                <w:sz w:val="20"/>
                <w:szCs w:val="20"/>
              </w:rPr>
              <w:t xml:space="preserve"> at all</w:t>
            </w:r>
            <w:r w:rsidRPr="004B442C">
              <w:rPr>
                <w:rFonts w:ascii="Tahoma" w:hAnsi="Tahoma" w:cs="Tahoma"/>
                <w:bCs/>
                <w:sz w:val="20"/>
                <w:szCs w:val="20"/>
              </w:rPr>
              <w:t xml:space="preserve"> possible.</w:t>
            </w:r>
          </w:p>
        </w:tc>
        <w:tc>
          <w:tcPr>
            <w:tcW w:w="4536" w:type="dxa"/>
          </w:tcPr>
          <w:p w14:paraId="5684D008" w14:textId="627907EB" w:rsidR="006943EC" w:rsidRPr="004B442C" w:rsidRDefault="006943EC" w:rsidP="0090345F">
            <w:pPr>
              <w:pStyle w:val="ListParagraph"/>
              <w:numPr>
                <w:ilvl w:val="0"/>
                <w:numId w:val="6"/>
              </w:numPr>
              <w:rPr>
                <w:rFonts w:ascii="Tahoma" w:hAnsi="Tahoma" w:cs="Tahoma"/>
                <w:sz w:val="20"/>
                <w:szCs w:val="20"/>
              </w:rPr>
            </w:pPr>
          </w:p>
        </w:tc>
      </w:tr>
      <w:tr w:rsidR="004B442C" w:rsidRPr="004B442C" w14:paraId="590FE3BA" w14:textId="77777777" w:rsidTr="00AB4C1A">
        <w:tc>
          <w:tcPr>
            <w:tcW w:w="3256" w:type="dxa"/>
            <w:vMerge w:val="restart"/>
          </w:tcPr>
          <w:p w14:paraId="6D62B1EB" w14:textId="5ABA47D7" w:rsidR="006943EC" w:rsidRPr="004B442C" w:rsidRDefault="006943EC" w:rsidP="006A0CBE">
            <w:pPr>
              <w:rPr>
                <w:rFonts w:ascii="Tahoma" w:hAnsi="Tahoma" w:cs="Tahoma"/>
                <w:b/>
                <w:sz w:val="20"/>
                <w:szCs w:val="20"/>
              </w:rPr>
            </w:pPr>
            <w:r w:rsidRPr="004B442C">
              <w:rPr>
                <w:rFonts w:ascii="Tahoma" w:hAnsi="Tahoma" w:cs="Tahoma"/>
                <w:b/>
                <w:sz w:val="20"/>
                <w:szCs w:val="20"/>
              </w:rPr>
              <w:t xml:space="preserve">Disabled Toilet </w:t>
            </w:r>
            <w:r w:rsidRPr="004B442C">
              <w:rPr>
                <w:rFonts w:ascii="Tahoma" w:hAnsi="Tahoma" w:cs="Tahoma"/>
                <w:sz w:val="20"/>
                <w:szCs w:val="20"/>
              </w:rPr>
              <w:t>– this will be the only toilet in use during Phase 1 of re-opening.</w:t>
            </w:r>
          </w:p>
        </w:tc>
        <w:tc>
          <w:tcPr>
            <w:tcW w:w="2976" w:type="dxa"/>
          </w:tcPr>
          <w:p w14:paraId="3762F6CC" w14:textId="77777777" w:rsidR="006943EC" w:rsidRPr="004B442C" w:rsidRDefault="006943EC" w:rsidP="006A0CBE">
            <w:pPr>
              <w:pStyle w:val="ListParagraph"/>
              <w:numPr>
                <w:ilvl w:val="0"/>
                <w:numId w:val="10"/>
              </w:numPr>
              <w:rPr>
                <w:rFonts w:ascii="Tahoma" w:hAnsi="Tahoma" w:cs="Tahoma"/>
                <w:sz w:val="20"/>
                <w:szCs w:val="20"/>
              </w:rPr>
            </w:pPr>
            <w:r w:rsidRPr="004B442C">
              <w:rPr>
                <w:rFonts w:ascii="Tahoma" w:hAnsi="Tahoma" w:cs="Tahoma"/>
                <w:sz w:val="20"/>
                <w:szCs w:val="20"/>
              </w:rPr>
              <w:t>Social distancing difficult.</w:t>
            </w:r>
          </w:p>
          <w:p w14:paraId="7E507DAD" w14:textId="77777777" w:rsidR="006943EC" w:rsidRPr="004B442C" w:rsidRDefault="006943EC" w:rsidP="006A0CBE">
            <w:pPr>
              <w:pStyle w:val="ListParagraph"/>
              <w:ind w:left="360"/>
              <w:rPr>
                <w:rFonts w:ascii="Tahoma" w:hAnsi="Tahoma" w:cs="Tahoma"/>
                <w:sz w:val="20"/>
                <w:szCs w:val="20"/>
              </w:rPr>
            </w:pPr>
          </w:p>
        </w:tc>
        <w:tc>
          <w:tcPr>
            <w:tcW w:w="3686" w:type="dxa"/>
          </w:tcPr>
          <w:p w14:paraId="6AA2B4F7" w14:textId="77777777" w:rsidR="006943EC" w:rsidRPr="004B442C" w:rsidRDefault="006943EC" w:rsidP="006A0CBE">
            <w:pPr>
              <w:pStyle w:val="ListParagraph"/>
              <w:numPr>
                <w:ilvl w:val="0"/>
                <w:numId w:val="10"/>
              </w:numPr>
              <w:rPr>
                <w:rFonts w:ascii="Tahoma" w:hAnsi="Tahoma" w:cs="Tahoma"/>
                <w:bCs/>
                <w:sz w:val="20"/>
                <w:szCs w:val="20"/>
              </w:rPr>
            </w:pPr>
            <w:r w:rsidRPr="004B442C">
              <w:rPr>
                <w:rFonts w:ascii="Tahoma" w:hAnsi="Tahoma" w:cs="Tahoma"/>
                <w:bCs/>
                <w:sz w:val="20"/>
                <w:szCs w:val="20"/>
              </w:rPr>
              <w:t>Hirer to control numbers accessing toilet at one time, with attention to more vulnerable users.</w:t>
            </w:r>
          </w:p>
          <w:p w14:paraId="70F2590B" w14:textId="7F056528" w:rsidR="006943EC" w:rsidRPr="004B442C" w:rsidRDefault="006943EC" w:rsidP="006A0CBE">
            <w:pPr>
              <w:pStyle w:val="ListParagraph"/>
              <w:ind w:left="360"/>
              <w:rPr>
                <w:rFonts w:ascii="Tahoma" w:hAnsi="Tahoma" w:cs="Tahoma"/>
                <w:bCs/>
                <w:sz w:val="20"/>
                <w:szCs w:val="20"/>
              </w:rPr>
            </w:pPr>
            <w:r w:rsidRPr="004B442C">
              <w:rPr>
                <w:rFonts w:ascii="Tahoma" w:hAnsi="Tahoma" w:cs="Tahoma"/>
                <w:bCs/>
                <w:sz w:val="20"/>
                <w:szCs w:val="20"/>
              </w:rPr>
              <w:t>Hirer to clean all surfaces etc. before public arrive unless staff have pre-cleaned out of hours.</w:t>
            </w:r>
          </w:p>
        </w:tc>
        <w:tc>
          <w:tcPr>
            <w:tcW w:w="4536" w:type="dxa"/>
          </w:tcPr>
          <w:p w14:paraId="0D06B249" w14:textId="77777777" w:rsidR="006943EC" w:rsidRPr="004B442C" w:rsidRDefault="006943EC" w:rsidP="006A0CBE">
            <w:pPr>
              <w:pStyle w:val="ListParagraph"/>
              <w:numPr>
                <w:ilvl w:val="0"/>
                <w:numId w:val="10"/>
              </w:numPr>
              <w:rPr>
                <w:rFonts w:ascii="Tahoma" w:hAnsi="Tahoma" w:cs="Tahoma"/>
                <w:sz w:val="20"/>
                <w:szCs w:val="20"/>
              </w:rPr>
            </w:pPr>
            <w:r w:rsidRPr="004B442C">
              <w:rPr>
                <w:rFonts w:ascii="Tahoma" w:hAnsi="Tahoma" w:cs="Tahoma"/>
                <w:sz w:val="20"/>
                <w:szCs w:val="20"/>
              </w:rPr>
              <w:t>Duty rota volunteer to inform cleaner should soap, paper towels, tissues or toilet paper run low.</w:t>
            </w:r>
          </w:p>
          <w:p w14:paraId="54F24CA5" w14:textId="77777777" w:rsidR="006943EC" w:rsidRPr="004B442C" w:rsidRDefault="006943EC" w:rsidP="006A0CBE">
            <w:pPr>
              <w:rPr>
                <w:rFonts w:ascii="Tahoma" w:hAnsi="Tahoma" w:cs="Tahoma"/>
                <w:sz w:val="20"/>
                <w:szCs w:val="20"/>
              </w:rPr>
            </w:pPr>
          </w:p>
          <w:p w14:paraId="1D5821A8" w14:textId="77777777" w:rsidR="006943EC" w:rsidRPr="004B442C" w:rsidRDefault="006943EC" w:rsidP="006A0CBE">
            <w:pPr>
              <w:pStyle w:val="ListParagraph"/>
              <w:ind w:left="360"/>
              <w:rPr>
                <w:rFonts w:ascii="Tahoma" w:hAnsi="Tahoma" w:cs="Tahoma"/>
                <w:sz w:val="20"/>
                <w:szCs w:val="20"/>
              </w:rPr>
            </w:pPr>
          </w:p>
        </w:tc>
      </w:tr>
      <w:tr w:rsidR="004B442C" w:rsidRPr="004B442C" w14:paraId="45535F86" w14:textId="77777777" w:rsidTr="00AB4C1A">
        <w:tc>
          <w:tcPr>
            <w:tcW w:w="3256" w:type="dxa"/>
            <w:vMerge/>
          </w:tcPr>
          <w:p w14:paraId="23E006C5" w14:textId="77777777" w:rsidR="006943EC" w:rsidRPr="004B442C" w:rsidRDefault="006943EC" w:rsidP="006A0CBE">
            <w:pPr>
              <w:rPr>
                <w:rFonts w:ascii="Tahoma" w:hAnsi="Tahoma" w:cs="Tahoma"/>
                <w:b/>
                <w:sz w:val="20"/>
                <w:szCs w:val="20"/>
              </w:rPr>
            </w:pPr>
          </w:p>
        </w:tc>
        <w:tc>
          <w:tcPr>
            <w:tcW w:w="2976" w:type="dxa"/>
          </w:tcPr>
          <w:p w14:paraId="647089BB" w14:textId="6E7343A2" w:rsidR="006943EC" w:rsidRPr="004B442C" w:rsidRDefault="006943EC" w:rsidP="006A0CBE">
            <w:pPr>
              <w:pStyle w:val="ListParagraph"/>
              <w:ind w:left="360"/>
              <w:rPr>
                <w:rFonts w:ascii="Tahoma" w:hAnsi="Tahoma" w:cs="Tahoma"/>
                <w:sz w:val="20"/>
                <w:szCs w:val="20"/>
              </w:rPr>
            </w:pPr>
            <w:r w:rsidRPr="004B442C">
              <w:rPr>
                <w:rFonts w:ascii="Tahoma" w:hAnsi="Tahoma" w:cs="Tahoma"/>
                <w:sz w:val="20"/>
                <w:szCs w:val="20"/>
              </w:rPr>
              <w:t>Surfaces in frequent use - door handles, light switches, basins, toilet handles, seats etc.</w:t>
            </w:r>
          </w:p>
        </w:tc>
        <w:tc>
          <w:tcPr>
            <w:tcW w:w="3686" w:type="dxa"/>
          </w:tcPr>
          <w:p w14:paraId="4C60C6CA" w14:textId="77777777" w:rsidR="006943EC" w:rsidRPr="004B442C" w:rsidRDefault="006943EC" w:rsidP="006A0CBE">
            <w:pPr>
              <w:pStyle w:val="ListParagraph"/>
              <w:ind w:left="360"/>
              <w:rPr>
                <w:rFonts w:ascii="Tahoma" w:hAnsi="Tahoma" w:cs="Tahoma"/>
                <w:bCs/>
                <w:sz w:val="20"/>
                <w:szCs w:val="20"/>
              </w:rPr>
            </w:pPr>
          </w:p>
        </w:tc>
        <w:tc>
          <w:tcPr>
            <w:tcW w:w="4536" w:type="dxa"/>
          </w:tcPr>
          <w:p w14:paraId="05F5E4B3" w14:textId="77777777" w:rsidR="006943EC" w:rsidRPr="004B442C" w:rsidRDefault="006943EC" w:rsidP="006A0CBE">
            <w:pPr>
              <w:pStyle w:val="ListParagraph"/>
              <w:ind w:left="360"/>
              <w:rPr>
                <w:rFonts w:ascii="Tahoma" w:hAnsi="Tahoma" w:cs="Tahoma"/>
                <w:sz w:val="20"/>
                <w:szCs w:val="20"/>
              </w:rPr>
            </w:pPr>
          </w:p>
        </w:tc>
      </w:tr>
      <w:tr w:rsidR="004B442C" w:rsidRPr="004B442C" w14:paraId="20457341" w14:textId="77777777" w:rsidTr="00AB4C1A">
        <w:tc>
          <w:tcPr>
            <w:tcW w:w="3256" w:type="dxa"/>
            <w:vMerge/>
          </w:tcPr>
          <w:p w14:paraId="31F2F931" w14:textId="77777777" w:rsidR="006943EC" w:rsidRPr="004B442C" w:rsidRDefault="006943EC" w:rsidP="006A0CBE">
            <w:pPr>
              <w:rPr>
                <w:rFonts w:ascii="Tahoma" w:hAnsi="Tahoma" w:cs="Tahoma"/>
                <w:b/>
                <w:sz w:val="20"/>
                <w:szCs w:val="20"/>
              </w:rPr>
            </w:pPr>
          </w:p>
        </w:tc>
        <w:tc>
          <w:tcPr>
            <w:tcW w:w="2976" w:type="dxa"/>
          </w:tcPr>
          <w:p w14:paraId="514EAAD6" w14:textId="56F69B0E" w:rsidR="006943EC" w:rsidRPr="004B442C" w:rsidRDefault="006943EC" w:rsidP="006A0CBE">
            <w:pPr>
              <w:pStyle w:val="ListParagraph"/>
              <w:ind w:left="360"/>
              <w:rPr>
                <w:rFonts w:ascii="Tahoma" w:hAnsi="Tahoma" w:cs="Tahoma"/>
                <w:sz w:val="20"/>
                <w:szCs w:val="20"/>
              </w:rPr>
            </w:pPr>
            <w:r w:rsidRPr="004B442C">
              <w:rPr>
                <w:rFonts w:ascii="Tahoma" w:hAnsi="Tahoma" w:cs="Tahoma"/>
                <w:sz w:val="20"/>
                <w:szCs w:val="20"/>
              </w:rPr>
              <w:t xml:space="preserve">Baby changing and vanity surfaces, mirrors. </w:t>
            </w:r>
          </w:p>
        </w:tc>
        <w:tc>
          <w:tcPr>
            <w:tcW w:w="3686" w:type="dxa"/>
          </w:tcPr>
          <w:p w14:paraId="51FCAC02" w14:textId="77777777" w:rsidR="006943EC" w:rsidRPr="004B442C" w:rsidRDefault="006943EC" w:rsidP="006A0CBE">
            <w:pPr>
              <w:pStyle w:val="ListParagraph"/>
              <w:ind w:left="360"/>
              <w:rPr>
                <w:rFonts w:ascii="Tahoma" w:hAnsi="Tahoma" w:cs="Tahoma"/>
                <w:bCs/>
                <w:sz w:val="20"/>
                <w:szCs w:val="20"/>
              </w:rPr>
            </w:pPr>
          </w:p>
        </w:tc>
        <w:tc>
          <w:tcPr>
            <w:tcW w:w="4536" w:type="dxa"/>
          </w:tcPr>
          <w:p w14:paraId="20C42829" w14:textId="77777777" w:rsidR="006943EC" w:rsidRPr="004B442C" w:rsidRDefault="006943EC" w:rsidP="006A0CBE">
            <w:pPr>
              <w:pStyle w:val="ListParagraph"/>
              <w:ind w:left="360"/>
              <w:rPr>
                <w:rFonts w:ascii="Tahoma" w:hAnsi="Tahoma" w:cs="Tahoma"/>
                <w:sz w:val="20"/>
                <w:szCs w:val="20"/>
              </w:rPr>
            </w:pPr>
          </w:p>
        </w:tc>
      </w:tr>
      <w:tr w:rsidR="004B442C" w:rsidRPr="004B442C" w14:paraId="3FCBEA1C" w14:textId="77777777" w:rsidTr="00AB4C1A">
        <w:tc>
          <w:tcPr>
            <w:tcW w:w="3256" w:type="dxa"/>
            <w:vMerge/>
          </w:tcPr>
          <w:p w14:paraId="1EAEC873" w14:textId="77777777" w:rsidR="006943EC" w:rsidRPr="004B442C" w:rsidRDefault="006943EC" w:rsidP="006A0CBE">
            <w:pPr>
              <w:rPr>
                <w:rFonts w:ascii="Tahoma" w:hAnsi="Tahoma" w:cs="Tahoma"/>
                <w:b/>
                <w:sz w:val="20"/>
                <w:szCs w:val="20"/>
              </w:rPr>
            </w:pPr>
          </w:p>
        </w:tc>
        <w:tc>
          <w:tcPr>
            <w:tcW w:w="2976" w:type="dxa"/>
          </w:tcPr>
          <w:p w14:paraId="324C9ED2" w14:textId="2CE0BB25" w:rsidR="006943EC" w:rsidRPr="004B442C" w:rsidRDefault="006943EC" w:rsidP="006A0CBE">
            <w:pPr>
              <w:pStyle w:val="ListParagraph"/>
              <w:ind w:left="360"/>
              <w:rPr>
                <w:rFonts w:ascii="Tahoma" w:hAnsi="Tahoma" w:cs="Tahoma"/>
                <w:sz w:val="20"/>
                <w:szCs w:val="20"/>
              </w:rPr>
            </w:pPr>
            <w:r w:rsidRPr="004B442C">
              <w:rPr>
                <w:rFonts w:ascii="Tahoma" w:hAnsi="Tahoma" w:cs="Tahoma"/>
                <w:sz w:val="20"/>
                <w:szCs w:val="20"/>
              </w:rPr>
              <w:t>Safe di</w:t>
            </w:r>
            <w:r w:rsidR="00780B3C" w:rsidRPr="004B442C">
              <w:rPr>
                <w:rFonts w:ascii="Tahoma" w:hAnsi="Tahoma" w:cs="Tahoma"/>
                <w:sz w:val="20"/>
                <w:szCs w:val="20"/>
              </w:rPr>
              <w:t>sposal of paper towels and tissues.</w:t>
            </w:r>
          </w:p>
        </w:tc>
        <w:tc>
          <w:tcPr>
            <w:tcW w:w="3686" w:type="dxa"/>
          </w:tcPr>
          <w:p w14:paraId="4075BD39" w14:textId="2927DE01" w:rsidR="006943EC" w:rsidRPr="004B442C" w:rsidRDefault="006943EC" w:rsidP="006A0CBE">
            <w:pPr>
              <w:pStyle w:val="ListParagraph"/>
              <w:ind w:left="360"/>
              <w:rPr>
                <w:rFonts w:ascii="Tahoma" w:hAnsi="Tahoma" w:cs="Tahoma"/>
                <w:bCs/>
                <w:sz w:val="20"/>
                <w:szCs w:val="20"/>
              </w:rPr>
            </w:pPr>
            <w:r w:rsidRPr="004B442C">
              <w:rPr>
                <w:rFonts w:ascii="Tahoma" w:hAnsi="Tahoma" w:cs="Tahoma"/>
                <w:bCs/>
                <w:sz w:val="20"/>
                <w:szCs w:val="20"/>
              </w:rPr>
              <w:t xml:space="preserve">Provision of foot operated bin </w:t>
            </w:r>
            <w:r w:rsidR="00780B3C" w:rsidRPr="004B442C">
              <w:rPr>
                <w:rFonts w:ascii="Tahoma" w:hAnsi="Tahoma" w:cs="Tahoma"/>
                <w:bCs/>
                <w:sz w:val="20"/>
                <w:szCs w:val="20"/>
              </w:rPr>
              <w:t>for paper towels and tissues.</w:t>
            </w:r>
          </w:p>
        </w:tc>
        <w:tc>
          <w:tcPr>
            <w:tcW w:w="4536" w:type="dxa"/>
          </w:tcPr>
          <w:p w14:paraId="2B859C5A" w14:textId="785C4779" w:rsidR="006943EC" w:rsidRPr="004B442C" w:rsidRDefault="00780B3C" w:rsidP="00780B3C">
            <w:pPr>
              <w:pStyle w:val="ListParagraph"/>
              <w:numPr>
                <w:ilvl w:val="0"/>
                <w:numId w:val="10"/>
              </w:numPr>
              <w:rPr>
                <w:rFonts w:ascii="Tahoma" w:hAnsi="Tahoma" w:cs="Tahoma"/>
                <w:sz w:val="20"/>
                <w:szCs w:val="20"/>
              </w:rPr>
            </w:pPr>
            <w:r w:rsidRPr="004B442C">
              <w:rPr>
                <w:rFonts w:ascii="Tahoma" w:hAnsi="Tahoma" w:cs="Tahoma"/>
                <w:sz w:val="20"/>
                <w:szCs w:val="20"/>
              </w:rPr>
              <w:t>Cleaner to empty this bin. All other rubbish to be removed by hirers.</w:t>
            </w:r>
          </w:p>
        </w:tc>
      </w:tr>
      <w:tr w:rsidR="004B442C" w:rsidRPr="004B442C" w14:paraId="3319BEB9" w14:textId="77777777" w:rsidTr="00AB4C1A">
        <w:tc>
          <w:tcPr>
            <w:tcW w:w="3256" w:type="dxa"/>
            <w:vMerge/>
          </w:tcPr>
          <w:p w14:paraId="698EE545" w14:textId="77777777" w:rsidR="006943EC" w:rsidRPr="004B442C" w:rsidRDefault="006943EC" w:rsidP="006A0CBE">
            <w:pPr>
              <w:rPr>
                <w:rFonts w:ascii="Tahoma" w:hAnsi="Tahoma" w:cs="Tahoma"/>
                <w:b/>
                <w:sz w:val="20"/>
                <w:szCs w:val="20"/>
              </w:rPr>
            </w:pPr>
          </w:p>
        </w:tc>
        <w:tc>
          <w:tcPr>
            <w:tcW w:w="2976" w:type="dxa"/>
          </w:tcPr>
          <w:p w14:paraId="29FE74B7" w14:textId="2DE8F314" w:rsidR="006943EC" w:rsidRPr="004B442C" w:rsidRDefault="006943EC" w:rsidP="006A0CBE">
            <w:pPr>
              <w:pStyle w:val="ListParagraph"/>
              <w:ind w:left="360"/>
              <w:rPr>
                <w:rFonts w:ascii="Tahoma" w:hAnsi="Tahoma" w:cs="Tahoma"/>
                <w:sz w:val="20"/>
                <w:szCs w:val="20"/>
              </w:rPr>
            </w:pPr>
            <w:r w:rsidRPr="004B442C">
              <w:rPr>
                <w:rFonts w:ascii="Tahoma" w:hAnsi="Tahoma" w:cs="Tahoma"/>
                <w:sz w:val="20"/>
                <w:szCs w:val="20"/>
              </w:rPr>
              <w:t>Safe handwashing facilities.</w:t>
            </w:r>
          </w:p>
        </w:tc>
        <w:tc>
          <w:tcPr>
            <w:tcW w:w="3686" w:type="dxa"/>
          </w:tcPr>
          <w:p w14:paraId="21D0527F" w14:textId="1C996940" w:rsidR="006943EC" w:rsidRPr="004B442C" w:rsidRDefault="00780B3C" w:rsidP="006A0CBE">
            <w:pPr>
              <w:pStyle w:val="ListParagraph"/>
              <w:ind w:left="360"/>
              <w:rPr>
                <w:rFonts w:ascii="Tahoma" w:hAnsi="Tahoma" w:cs="Tahoma"/>
                <w:bCs/>
                <w:sz w:val="20"/>
                <w:szCs w:val="20"/>
              </w:rPr>
            </w:pPr>
            <w:r w:rsidRPr="004B442C">
              <w:rPr>
                <w:rFonts w:ascii="Tahoma" w:hAnsi="Tahoma" w:cs="Tahoma"/>
                <w:bCs/>
                <w:sz w:val="20"/>
                <w:szCs w:val="20"/>
              </w:rPr>
              <w:t>Hand sanitiser will be provided in the disabled toilet area.</w:t>
            </w:r>
          </w:p>
        </w:tc>
        <w:tc>
          <w:tcPr>
            <w:tcW w:w="4536" w:type="dxa"/>
          </w:tcPr>
          <w:p w14:paraId="32AD0807" w14:textId="072EF6C1" w:rsidR="006943EC" w:rsidRPr="004B442C" w:rsidRDefault="006943EC" w:rsidP="006A0CBE">
            <w:pPr>
              <w:pStyle w:val="ListParagraph"/>
              <w:ind w:left="360"/>
              <w:rPr>
                <w:rFonts w:ascii="Tahoma" w:hAnsi="Tahoma" w:cs="Tahoma"/>
                <w:sz w:val="20"/>
                <w:szCs w:val="20"/>
              </w:rPr>
            </w:pPr>
          </w:p>
        </w:tc>
      </w:tr>
      <w:tr w:rsidR="004B442C" w:rsidRPr="004B442C" w14:paraId="322FDA5A" w14:textId="77777777" w:rsidTr="00AB4C1A">
        <w:tc>
          <w:tcPr>
            <w:tcW w:w="3256" w:type="dxa"/>
          </w:tcPr>
          <w:p w14:paraId="3C5113E1" w14:textId="3714B450" w:rsidR="006943EC" w:rsidRPr="004B442C" w:rsidRDefault="006943EC" w:rsidP="006A0CBE">
            <w:pPr>
              <w:rPr>
                <w:rFonts w:ascii="Tahoma" w:hAnsi="Tahoma" w:cs="Tahoma"/>
                <w:b/>
                <w:sz w:val="20"/>
                <w:szCs w:val="20"/>
              </w:rPr>
            </w:pPr>
            <w:r w:rsidRPr="004B442C">
              <w:rPr>
                <w:rFonts w:ascii="Tahoma" w:hAnsi="Tahoma" w:cs="Tahoma"/>
                <w:b/>
                <w:sz w:val="20"/>
                <w:szCs w:val="20"/>
              </w:rPr>
              <w:t>Cleaner’s cupboard</w:t>
            </w:r>
          </w:p>
        </w:tc>
        <w:tc>
          <w:tcPr>
            <w:tcW w:w="2976" w:type="dxa"/>
          </w:tcPr>
          <w:p w14:paraId="0D74841F" w14:textId="30562792" w:rsidR="006943EC" w:rsidRPr="004B442C" w:rsidRDefault="006943EC" w:rsidP="006A0CBE">
            <w:pPr>
              <w:pStyle w:val="ListParagraph"/>
              <w:numPr>
                <w:ilvl w:val="0"/>
                <w:numId w:val="24"/>
              </w:numPr>
              <w:rPr>
                <w:rFonts w:ascii="Tahoma" w:hAnsi="Tahoma" w:cs="Tahoma"/>
                <w:sz w:val="20"/>
                <w:szCs w:val="20"/>
              </w:rPr>
            </w:pPr>
            <w:r w:rsidRPr="004B442C">
              <w:rPr>
                <w:rFonts w:ascii="Tahoma" w:hAnsi="Tahoma" w:cs="Tahoma"/>
                <w:sz w:val="20"/>
                <w:szCs w:val="20"/>
              </w:rPr>
              <w:t>Door handles in use by cleaner</w:t>
            </w:r>
          </w:p>
        </w:tc>
        <w:tc>
          <w:tcPr>
            <w:tcW w:w="3686" w:type="dxa"/>
          </w:tcPr>
          <w:p w14:paraId="7438E2F4" w14:textId="77777777" w:rsidR="006943EC" w:rsidRPr="004B442C" w:rsidRDefault="006943EC" w:rsidP="006A0CBE">
            <w:pPr>
              <w:pStyle w:val="ListParagraph"/>
              <w:numPr>
                <w:ilvl w:val="0"/>
                <w:numId w:val="9"/>
              </w:numPr>
              <w:rPr>
                <w:rFonts w:ascii="Tahoma" w:hAnsi="Tahoma" w:cs="Tahoma"/>
                <w:bCs/>
                <w:sz w:val="20"/>
                <w:szCs w:val="20"/>
              </w:rPr>
            </w:pPr>
            <w:r w:rsidRPr="004B442C">
              <w:rPr>
                <w:rFonts w:ascii="Tahoma" w:hAnsi="Tahoma" w:cs="Tahoma"/>
                <w:bCs/>
                <w:sz w:val="20"/>
                <w:szCs w:val="20"/>
              </w:rPr>
              <w:t xml:space="preserve">Public access unlikely to be required. </w:t>
            </w:r>
          </w:p>
          <w:p w14:paraId="49FD4385" w14:textId="45679F74" w:rsidR="006943EC" w:rsidRPr="004B442C" w:rsidRDefault="006943EC" w:rsidP="006A0CBE">
            <w:pPr>
              <w:pStyle w:val="ListParagraph"/>
              <w:ind w:left="360"/>
              <w:rPr>
                <w:rFonts w:ascii="Tahoma" w:hAnsi="Tahoma" w:cs="Tahoma"/>
                <w:bCs/>
                <w:sz w:val="20"/>
                <w:szCs w:val="20"/>
              </w:rPr>
            </w:pPr>
            <w:r w:rsidRPr="004B442C">
              <w:rPr>
                <w:rFonts w:ascii="Tahoma" w:hAnsi="Tahoma" w:cs="Tahoma"/>
                <w:bCs/>
                <w:sz w:val="20"/>
                <w:szCs w:val="20"/>
              </w:rPr>
              <w:t>Cleaner to decide frequency of cleaning.</w:t>
            </w:r>
          </w:p>
        </w:tc>
        <w:tc>
          <w:tcPr>
            <w:tcW w:w="4536" w:type="dxa"/>
          </w:tcPr>
          <w:p w14:paraId="335D05E0" w14:textId="4D97BB11" w:rsidR="006943EC" w:rsidRPr="004B442C" w:rsidRDefault="006943EC" w:rsidP="006A0CBE">
            <w:pPr>
              <w:pStyle w:val="ListParagraph"/>
              <w:numPr>
                <w:ilvl w:val="0"/>
                <w:numId w:val="9"/>
              </w:numPr>
              <w:rPr>
                <w:rFonts w:ascii="Tahoma" w:hAnsi="Tahoma" w:cs="Tahoma"/>
                <w:sz w:val="20"/>
                <w:szCs w:val="20"/>
              </w:rPr>
            </w:pPr>
            <w:r w:rsidRPr="004B442C">
              <w:rPr>
                <w:rFonts w:ascii="Tahoma" w:hAnsi="Tahoma" w:cs="Tahoma"/>
                <w:sz w:val="20"/>
                <w:szCs w:val="20"/>
              </w:rPr>
              <w:t>All cleaner’s equipment and ma</w:t>
            </w:r>
            <w:r w:rsidR="00780B3C" w:rsidRPr="004B442C">
              <w:rPr>
                <w:rFonts w:ascii="Tahoma" w:hAnsi="Tahoma" w:cs="Tahoma"/>
                <w:sz w:val="20"/>
                <w:szCs w:val="20"/>
              </w:rPr>
              <w:t>terials need to be locked away in the cleaber’s cupboard or stored in one of the cubicles in ladies toilet.</w:t>
            </w:r>
          </w:p>
          <w:p w14:paraId="658B75B7" w14:textId="44676B9B" w:rsidR="006943EC" w:rsidRPr="004B442C" w:rsidRDefault="006943EC" w:rsidP="00780B3C">
            <w:pPr>
              <w:rPr>
                <w:rFonts w:ascii="Tahoma" w:hAnsi="Tahoma" w:cs="Tahoma"/>
                <w:sz w:val="20"/>
                <w:szCs w:val="20"/>
              </w:rPr>
            </w:pPr>
          </w:p>
        </w:tc>
      </w:tr>
      <w:tr w:rsidR="004B442C" w:rsidRPr="004B442C" w14:paraId="1B1C9159" w14:textId="77777777" w:rsidTr="00AB4C1A">
        <w:tc>
          <w:tcPr>
            <w:tcW w:w="3256" w:type="dxa"/>
            <w:shd w:val="clear" w:color="auto" w:fill="auto"/>
          </w:tcPr>
          <w:p w14:paraId="5AD87211" w14:textId="281F4B31" w:rsidR="006943EC" w:rsidRPr="004B442C" w:rsidRDefault="006943EC" w:rsidP="006A0CBE">
            <w:pPr>
              <w:rPr>
                <w:rFonts w:ascii="Tahoma" w:hAnsi="Tahoma" w:cs="Tahoma"/>
                <w:b/>
                <w:sz w:val="20"/>
                <w:szCs w:val="20"/>
              </w:rPr>
            </w:pPr>
            <w:r w:rsidRPr="004B442C">
              <w:rPr>
                <w:rFonts w:ascii="Tahoma" w:hAnsi="Tahoma" w:cs="Tahoma"/>
                <w:b/>
                <w:sz w:val="20"/>
                <w:szCs w:val="20"/>
              </w:rPr>
              <w:t>Garage</w:t>
            </w:r>
            <w:r w:rsidRPr="004B442C">
              <w:rPr>
                <w:rFonts w:ascii="Tahoma" w:hAnsi="Tahoma" w:cs="Tahoma"/>
                <w:sz w:val="20"/>
                <w:szCs w:val="20"/>
              </w:rPr>
              <w:t>– this room will remain “out of bounds” to hirers for Phase 1 of re-opening.</w:t>
            </w:r>
          </w:p>
        </w:tc>
        <w:tc>
          <w:tcPr>
            <w:tcW w:w="2976" w:type="dxa"/>
            <w:shd w:val="clear" w:color="auto" w:fill="auto"/>
          </w:tcPr>
          <w:p w14:paraId="210729EC" w14:textId="77777777" w:rsidR="006943EC" w:rsidRDefault="006943EC" w:rsidP="006A0CBE">
            <w:pPr>
              <w:pStyle w:val="ListParagraph"/>
              <w:numPr>
                <w:ilvl w:val="0"/>
                <w:numId w:val="15"/>
              </w:numPr>
              <w:rPr>
                <w:rFonts w:ascii="Tahoma" w:hAnsi="Tahoma" w:cs="Tahoma"/>
                <w:sz w:val="20"/>
                <w:szCs w:val="20"/>
              </w:rPr>
            </w:pPr>
            <w:r w:rsidRPr="004B442C">
              <w:rPr>
                <w:rFonts w:ascii="Tahoma" w:hAnsi="Tahoma" w:cs="Tahoma"/>
                <w:sz w:val="20"/>
                <w:szCs w:val="20"/>
              </w:rPr>
              <w:t>Possible access required by Parish Clerk</w:t>
            </w:r>
          </w:p>
          <w:p w14:paraId="3C9CD184" w14:textId="71A1117D" w:rsidR="004B442C" w:rsidRPr="004B442C" w:rsidRDefault="004B442C" w:rsidP="006A0CBE">
            <w:pPr>
              <w:pStyle w:val="ListParagraph"/>
              <w:numPr>
                <w:ilvl w:val="0"/>
                <w:numId w:val="15"/>
              </w:numPr>
              <w:rPr>
                <w:rFonts w:ascii="Tahoma" w:hAnsi="Tahoma" w:cs="Tahoma"/>
                <w:sz w:val="20"/>
                <w:szCs w:val="20"/>
              </w:rPr>
            </w:pPr>
            <w:r>
              <w:rPr>
                <w:rFonts w:ascii="Tahoma" w:hAnsi="Tahoma" w:cs="Tahoma"/>
                <w:sz w:val="20"/>
                <w:szCs w:val="20"/>
              </w:rPr>
              <w:t>Sanitising door handles and padlock</w:t>
            </w:r>
          </w:p>
        </w:tc>
        <w:tc>
          <w:tcPr>
            <w:tcW w:w="3686" w:type="dxa"/>
            <w:shd w:val="clear" w:color="auto" w:fill="auto"/>
          </w:tcPr>
          <w:p w14:paraId="4B28CDCA" w14:textId="77777777" w:rsidR="006943EC" w:rsidRDefault="004B442C" w:rsidP="006A0CBE">
            <w:pPr>
              <w:pStyle w:val="ListParagraph"/>
              <w:numPr>
                <w:ilvl w:val="0"/>
                <w:numId w:val="9"/>
              </w:numPr>
              <w:rPr>
                <w:rFonts w:ascii="Tahoma" w:hAnsi="Tahoma" w:cs="Tahoma"/>
                <w:bCs/>
                <w:sz w:val="20"/>
                <w:szCs w:val="20"/>
              </w:rPr>
            </w:pPr>
            <w:r>
              <w:rPr>
                <w:rFonts w:ascii="Tahoma" w:hAnsi="Tahoma" w:cs="Tahoma"/>
                <w:bCs/>
                <w:sz w:val="20"/>
                <w:szCs w:val="20"/>
              </w:rPr>
              <w:t>Parish Clerk to use side door only.</w:t>
            </w:r>
          </w:p>
          <w:p w14:paraId="671E7889" w14:textId="745CE427" w:rsidR="004B442C" w:rsidRPr="004B442C" w:rsidRDefault="004B442C" w:rsidP="006A0CBE">
            <w:pPr>
              <w:pStyle w:val="ListParagraph"/>
              <w:numPr>
                <w:ilvl w:val="0"/>
                <w:numId w:val="9"/>
              </w:numPr>
              <w:rPr>
                <w:rFonts w:ascii="Tahoma" w:hAnsi="Tahoma" w:cs="Tahoma"/>
                <w:bCs/>
                <w:sz w:val="20"/>
                <w:szCs w:val="20"/>
              </w:rPr>
            </w:pPr>
            <w:r>
              <w:rPr>
                <w:rFonts w:ascii="Tahoma" w:hAnsi="Tahoma" w:cs="Tahoma"/>
                <w:bCs/>
                <w:sz w:val="20"/>
                <w:szCs w:val="20"/>
              </w:rPr>
              <w:t>Users required to sanitise any items touched while locking/unlocking the garage.</w:t>
            </w:r>
          </w:p>
        </w:tc>
        <w:tc>
          <w:tcPr>
            <w:tcW w:w="4536" w:type="dxa"/>
            <w:shd w:val="clear" w:color="auto" w:fill="auto"/>
          </w:tcPr>
          <w:p w14:paraId="2AA9AFF8" w14:textId="77777777" w:rsidR="006943EC" w:rsidRDefault="006943EC" w:rsidP="006A0CBE">
            <w:pPr>
              <w:pStyle w:val="ListParagraph"/>
              <w:numPr>
                <w:ilvl w:val="0"/>
                <w:numId w:val="9"/>
              </w:numPr>
              <w:rPr>
                <w:rFonts w:ascii="Tahoma" w:hAnsi="Tahoma" w:cs="Tahoma"/>
                <w:sz w:val="20"/>
                <w:szCs w:val="20"/>
              </w:rPr>
            </w:pPr>
            <w:r w:rsidRPr="004B442C">
              <w:rPr>
                <w:rFonts w:ascii="Tahoma" w:hAnsi="Tahoma" w:cs="Tahoma"/>
                <w:sz w:val="20"/>
                <w:szCs w:val="20"/>
              </w:rPr>
              <w:t>Need to check with Parish Clerk whether or not she requires access to records stored in garage.</w:t>
            </w:r>
          </w:p>
          <w:p w14:paraId="6D02AFBB" w14:textId="36B21764" w:rsidR="004B442C" w:rsidRPr="004B442C" w:rsidRDefault="004B442C" w:rsidP="006A0CBE">
            <w:pPr>
              <w:pStyle w:val="ListParagraph"/>
              <w:numPr>
                <w:ilvl w:val="0"/>
                <w:numId w:val="9"/>
              </w:numPr>
              <w:rPr>
                <w:rFonts w:ascii="Tahoma" w:hAnsi="Tahoma" w:cs="Tahoma"/>
                <w:sz w:val="20"/>
                <w:szCs w:val="20"/>
              </w:rPr>
            </w:pPr>
            <w:r>
              <w:rPr>
                <w:rFonts w:ascii="Tahoma" w:hAnsi="Tahoma" w:cs="Tahoma"/>
                <w:sz w:val="20"/>
                <w:szCs w:val="20"/>
              </w:rPr>
              <w:t>Explore the possibility of keeping table tennis tables and barriers in the front hall for the time being.</w:t>
            </w:r>
          </w:p>
        </w:tc>
      </w:tr>
      <w:tr w:rsidR="004B442C" w:rsidRPr="004B442C" w14:paraId="508330FC" w14:textId="77777777" w:rsidTr="00AB4C1A">
        <w:tc>
          <w:tcPr>
            <w:tcW w:w="3256" w:type="dxa"/>
            <w:shd w:val="clear" w:color="auto" w:fill="auto"/>
          </w:tcPr>
          <w:p w14:paraId="62F31ED6" w14:textId="048DFF04" w:rsidR="006943EC" w:rsidRPr="004B442C" w:rsidRDefault="006943EC" w:rsidP="006A0CBE">
            <w:pPr>
              <w:rPr>
                <w:rFonts w:ascii="Tahoma" w:hAnsi="Tahoma" w:cs="Tahoma"/>
                <w:b/>
                <w:sz w:val="20"/>
                <w:szCs w:val="20"/>
              </w:rPr>
            </w:pPr>
            <w:r w:rsidRPr="004B442C">
              <w:rPr>
                <w:rFonts w:ascii="Tahoma" w:hAnsi="Tahoma" w:cs="Tahoma"/>
                <w:b/>
                <w:sz w:val="20"/>
                <w:szCs w:val="20"/>
              </w:rPr>
              <w:t xml:space="preserve">Store Room </w:t>
            </w:r>
            <w:r w:rsidRPr="004B442C">
              <w:rPr>
                <w:rFonts w:ascii="Tahoma" w:hAnsi="Tahoma" w:cs="Tahoma"/>
                <w:sz w:val="20"/>
                <w:szCs w:val="20"/>
              </w:rPr>
              <w:t>– this room will remain “out of bounds” to hirers for Phase 1 of re-opening</w:t>
            </w:r>
          </w:p>
        </w:tc>
        <w:tc>
          <w:tcPr>
            <w:tcW w:w="2976" w:type="dxa"/>
            <w:shd w:val="clear" w:color="auto" w:fill="auto"/>
          </w:tcPr>
          <w:p w14:paraId="3DF07ED5" w14:textId="3649A84B" w:rsidR="006943EC" w:rsidRPr="004B442C" w:rsidRDefault="00780B3C" w:rsidP="006A0CBE">
            <w:pPr>
              <w:pStyle w:val="ListParagraph"/>
              <w:numPr>
                <w:ilvl w:val="0"/>
                <w:numId w:val="15"/>
              </w:numPr>
              <w:rPr>
                <w:rFonts w:ascii="Tahoma" w:hAnsi="Tahoma" w:cs="Tahoma"/>
                <w:sz w:val="20"/>
                <w:szCs w:val="20"/>
              </w:rPr>
            </w:pPr>
            <w:r w:rsidRPr="004B442C">
              <w:rPr>
                <w:rFonts w:ascii="Tahoma" w:hAnsi="Tahoma" w:cs="Tahoma"/>
                <w:sz w:val="20"/>
                <w:szCs w:val="20"/>
              </w:rPr>
              <w:t>Access required for Emergency Exit.</w:t>
            </w:r>
          </w:p>
          <w:p w14:paraId="23F2D39B" w14:textId="063ADDEE" w:rsidR="006943EC" w:rsidRPr="004B442C" w:rsidRDefault="006943EC" w:rsidP="006A0CBE">
            <w:pPr>
              <w:rPr>
                <w:rFonts w:ascii="Tahoma" w:hAnsi="Tahoma" w:cs="Tahoma"/>
                <w:strike/>
                <w:sz w:val="20"/>
                <w:szCs w:val="20"/>
              </w:rPr>
            </w:pPr>
          </w:p>
        </w:tc>
        <w:tc>
          <w:tcPr>
            <w:tcW w:w="3686" w:type="dxa"/>
            <w:shd w:val="clear" w:color="auto" w:fill="auto"/>
          </w:tcPr>
          <w:p w14:paraId="3EDD68D3" w14:textId="0BD878AA" w:rsidR="006943EC" w:rsidRPr="004B442C" w:rsidRDefault="00780B3C" w:rsidP="00780B3C">
            <w:pPr>
              <w:rPr>
                <w:rFonts w:ascii="Tahoma" w:hAnsi="Tahoma" w:cs="Tahoma"/>
                <w:bCs/>
                <w:sz w:val="20"/>
                <w:szCs w:val="20"/>
              </w:rPr>
            </w:pPr>
            <w:r w:rsidRPr="004B442C">
              <w:rPr>
                <w:rFonts w:ascii="Tahoma" w:hAnsi="Tahoma" w:cs="Tahoma"/>
                <w:sz w:val="20"/>
                <w:szCs w:val="20"/>
              </w:rPr>
              <w:t>“NO ENTRY EXCEPT FOR EMERGENCY EXIT” notice to put on internal connecting door from hall.</w:t>
            </w:r>
          </w:p>
          <w:p w14:paraId="35ACAF4F" w14:textId="567CF207" w:rsidR="006943EC" w:rsidRPr="004B442C" w:rsidRDefault="006943EC" w:rsidP="006A0CBE">
            <w:pPr>
              <w:pStyle w:val="ListParagraph"/>
              <w:ind w:left="360"/>
              <w:rPr>
                <w:rFonts w:ascii="Tahoma" w:hAnsi="Tahoma" w:cs="Tahoma"/>
                <w:bCs/>
                <w:sz w:val="20"/>
                <w:szCs w:val="20"/>
              </w:rPr>
            </w:pPr>
          </w:p>
        </w:tc>
        <w:tc>
          <w:tcPr>
            <w:tcW w:w="4536" w:type="dxa"/>
            <w:shd w:val="clear" w:color="auto" w:fill="auto"/>
          </w:tcPr>
          <w:p w14:paraId="3CCE46E9" w14:textId="3445EABF" w:rsidR="006943EC" w:rsidRPr="004B442C" w:rsidRDefault="006943EC" w:rsidP="00780B3C">
            <w:pPr>
              <w:rPr>
                <w:rFonts w:ascii="Tahoma" w:hAnsi="Tahoma" w:cs="Tahoma"/>
                <w:sz w:val="20"/>
                <w:szCs w:val="20"/>
              </w:rPr>
            </w:pPr>
          </w:p>
        </w:tc>
      </w:tr>
      <w:tr w:rsidR="004B442C" w:rsidRPr="004B442C" w14:paraId="3A8524E2" w14:textId="77777777" w:rsidTr="00AB4C1A">
        <w:tc>
          <w:tcPr>
            <w:tcW w:w="3256" w:type="dxa"/>
            <w:shd w:val="clear" w:color="auto" w:fill="auto"/>
          </w:tcPr>
          <w:p w14:paraId="166FB89D" w14:textId="02353382" w:rsidR="006943EC" w:rsidRPr="004B442C" w:rsidRDefault="006943EC" w:rsidP="006A0CBE">
            <w:pPr>
              <w:rPr>
                <w:rFonts w:ascii="Tahoma" w:hAnsi="Tahoma" w:cs="Tahoma"/>
                <w:b/>
                <w:sz w:val="20"/>
                <w:szCs w:val="20"/>
              </w:rPr>
            </w:pPr>
            <w:r w:rsidRPr="004B442C">
              <w:rPr>
                <w:rFonts w:ascii="Tahoma" w:hAnsi="Tahoma" w:cs="Tahoma"/>
                <w:b/>
                <w:sz w:val="20"/>
                <w:szCs w:val="20"/>
              </w:rPr>
              <w:t xml:space="preserve">Gents Toilets </w:t>
            </w:r>
            <w:r w:rsidRPr="004B442C">
              <w:rPr>
                <w:rFonts w:ascii="Tahoma" w:hAnsi="Tahoma" w:cs="Tahoma"/>
                <w:sz w:val="20"/>
                <w:szCs w:val="20"/>
              </w:rPr>
              <w:t>– this will remain “out of bounds” to hirers for Phase 1 of re-opening.</w:t>
            </w:r>
          </w:p>
        </w:tc>
        <w:tc>
          <w:tcPr>
            <w:tcW w:w="2976" w:type="dxa"/>
            <w:shd w:val="clear" w:color="auto" w:fill="auto"/>
          </w:tcPr>
          <w:p w14:paraId="570A15CF" w14:textId="44BFBD22" w:rsidR="006943EC" w:rsidRPr="004B442C" w:rsidRDefault="006943EC" w:rsidP="006A0CBE">
            <w:pPr>
              <w:pStyle w:val="ListParagraph"/>
              <w:numPr>
                <w:ilvl w:val="0"/>
                <w:numId w:val="14"/>
              </w:numPr>
              <w:rPr>
                <w:rFonts w:ascii="Tahoma" w:hAnsi="Tahoma" w:cs="Tahoma"/>
                <w:sz w:val="20"/>
                <w:szCs w:val="20"/>
              </w:rPr>
            </w:pPr>
            <w:r w:rsidRPr="004B442C">
              <w:rPr>
                <w:rFonts w:ascii="Tahoma" w:hAnsi="Tahoma" w:cs="Tahoma"/>
                <w:sz w:val="20"/>
                <w:szCs w:val="20"/>
              </w:rPr>
              <w:t>Duty rota volunteer needs access to flush toilets / run taps</w:t>
            </w:r>
          </w:p>
        </w:tc>
        <w:tc>
          <w:tcPr>
            <w:tcW w:w="3686" w:type="dxa"/>
            <w:shd w:val="clear" w:color="auto" w:fill="auto"/>
          </w:tcPr>
          <w:p w14:paraId="38F37792" w14:textId="77777777" w:rsidR="006943EC" w:rsidRPr="004B442C" w:rsidRDefault="006943EC" w:rsidP="006A0CBE">
            <w:pPr>
              <w:rPr>
                <w:rFonts w:ascii="Tahoma" w:hAnsi="Tahoma" w:cs="Tahoma"/>
                <w:bCs/>
                <w:sz w:val="20"/>
                <w:szCs w:val="20"/>
              </w:rPr>
            </w:pPr>
          </w:p>
        </w:tc>
        <w:tc>
          <w:tcPr>
            <w:tcW w:w="4536" w:type="dxa"/>
            <w:shd w:val="clear" w:color="auto" w:fill="auto"/>
          </w:tcPr>
          <w:p w14:paraId="5EECB914" w14:textId="6FAC44EB" w:rsidR="00780B3C" w:rsidRPr="004B442C" w:rsidRDefault="006943EC" w:rsidP="004B442C">
            <w:pPr>
              <w:pStyle w:val="ListParagraph"/>
              <w:numPr>
                <w:ilvl w:val="0"/>
                <w:numId w:val="14"/>
              </w:numPr>
              <w:rPr>
                <w:rFonts w:ascii="Tahoma" w:hAnsi="Tahoma" w:cs="Tahoma"/>
                <w:sz w:val="20"/>
                <w:szCs w:val="20"/>
              </w:rPr>
            </w:pPr>
            <w:r w:rsidRPr="004B442C">
              <w:rPr>
                <w:rFonts w:ascii="Tahoma" w:hAnsi="Tahoma" w:cs="Tahoma"/>
                <w:sz w:val="20"/>
                <w:szCs w:val="20"/>
              </w:rPr>
              <w:t>Make laminated  “NO ENTRY” notice</w:t>
            </w:r>
            <w:r w:rsidR="00780B3C" w:rsidRPr="004B442C">
              <w:rPr>
                <w:rFonts w:ascii="Tahoma" w:hAnsi="Tahoma" w:cs="Tahoma"/>
                <w:sz w:val="20"/>
                <w:szCs w:val="20"/>
              </w:rPr>
              <w:t>.</w:t>
            </w:r>
          </w:p>
        </w:tc>
      </w:tr>
      <w:tr w:rsidR="004B442C" w:rsidRPr="004B442C" w14:paraId="01CFC7F0" w14:textId="77777777" w:rsidTr="00AB4C1A">
        <w:tc>
          <w:tcPr>
            <w:tcW w:w="3256" w:type="dxa"/>
            <w:shd w:val="clear" w:color="auto" w:fill="auto"/>
          </w:tcPr>
          <w:p w14:paraId="28BAF3D7" w14:textId="5DA62B71" w:rsidR="006943EC" w:rsidRPr="004B442C" w:rsidRDefault="006943EC" w:rsidP="006A0CBE">
            <w:pPr>
              <w:rPr>
                <w:rFonts w:ascii="Tahoma" w:hAnsi="Tahoma" w:cs="Tahoma"/>
                <w:b/>
                <w:sz w:val="20"/>
                <w:szCs w:val="20"/>
              </w:rPr>
            </w:pPr>
            <w:r w:rsidRPr="004B442C">
              <w:rPr>
                <w:rFonts w:ascii="Tahoma" w:hAnsi="Tahoma" w:cs="Tahoma"/>
                <w:b/>
                <w:sz w:val="20"/>
                <w:szCs w:val="20"/>
              </w:rPr>
              <w:t>Ladies Toilets</w:t>
            </w:r>
            <w:r w:rsidRPr="004B442C">
              <w:rPr>
                <w:rFonts w:ascii="Tahoma" w:hAnsi="Tahoma" w:cs="Tahoma"/>
                <w:sz w:val="20"/>
                <w:szCs w:val="20"/>
              </w:rPr>
              <w:t>– this will remain “out of bounds” to hirers for Phase 1 of re-opening.</w:t>
            </w:r>
          </w:p>
        </w:tc>
        <w:tc>
          <w:tcPr>
            <w:tcW w:w="2976" w:type="dxa"/>
            <w:shd w:val="clear" w:color="auto" w:fill="auto"/>
          </w:tcPr>
          <w:p w14:paraId="1FA1D3EA" w14:textId="77777777" w:rsidR="006943EC" w:rsidRPr="004B442C" w:rsidRDefault="006943EC" w:rsidP="006A0CBE">
            <w:pPr>
              <w:pStyle w:val="ListParagraph"/>
              <w:numPr>
                <w:ilvl w:val="0"/>
                <w:numId w:val="13"/>
              </w:numPr>
              <w:rPr>
                <w:rFonts w:ascii="Tahoma" w:hAnsi="Tahoma" w:cs="Tahoma"/>
                <w:sz w:val="20"/>
                <w:szCs w:val="20"/>
              </w:rPr>
            </w:pPr>
            <w:r w:rsidRPr="004B442C">
              <w:rPr>
                <w:rFonts w:ascii="Tahoma" w:hAnsi="Tahoma" w:cs="Tahoma"/>
                <w:sz w:val="20"/>
                <w:szCs w:val="20"/>
              </w:rPr>
              <w:t>Cleaner needs access to cleaning cupboard.</w:t>
            </w:r>
          </w:p>
          <w:p w14:paraId="27294BE9" w14:textId="15B01853" w:rsidR="006943EC" w:rsidRPr="004B442C" w:rsidRDefault="006943EC" w:rsidP="006A0CBE">
            <w:pPr>
              <w:pStyle w:val="ListParagraph"/>
              <w:numPr>
                <w:ilvl w:val="0"/>
                <w:numId w:val="13"/>
              </w:numPr>
              <w:rPr>
                <w:rFonts w:ascii="Tahoma" w:hAnsi="Tahoma" w:cs="Tahoma"/>
                <w:sz w:val="20"/>
                <w:szCs w:val="20"/>
              </w:rPr>
            </w:pPr>
            <w:r w:rsidRPr="004B442C">
              <w:rPr>
                <w:rFonts w:ascii="Tahoma" w:hAnsi="Tahoma" w:cs="Tahoma"/>
                <w:sz w:val="20"/>
                <w:szCs w:val="20"/>
              </w:rPr>
              <w:t>Duty rota volunteer needs access to flush toilets / run taps</w:t>
            </w:r>
          </w:p>
        </w:tc>
        <w:tc>
          <w:tcPr>
            <w:tcW w:w="3686" w:type="dxa"/>
            <w:shd w:val="clear" w:color="auto" w:fill="auto"/>
          </w:tcPr>
          <w:p w14:paraId="7651E416" w14:textId="77777777" w:rsidR="006943EC" w:rsidRPr="004B442C" w:rsidRDefault="006943EC" w:rsidP="006A0CBE">
            <w:pPr>
              <w:rPr>
                <w:rFonts w:ascii="Tahoma" w:hAnsi="Tahoma" w:cs="Tahoma"/>
                <w:bCs/>
                <w:sz w:val="20"/>
                <w:szCs w:val="20"/>
              </w:rPr>
            </w:pPr>
          </w:p>
        </w:tc>
        <w:tc>
          <w:tcPr>
            <w:tcW w:w="4536" w:type="dxa"/>
            <w:shd w:val="clear" w:color="auto" w:fill="auto"/>
          </w:tcPr>
          <w:p w14:paraId="5110851F" w14:textId="077B7D7F" w:rsidR="006943EC" w:rsidRPr="004B442C" w:rsidRDefault="004B442C" w:rsidP="004B442C">
            <w:pPr>
              <w:pStyle w:val="ListParagraph"/>
              <w:numPr>
                <w:ilvl w:val="0"/>
                <w:numId w:val="13"/>
              </w:numPr>
              <w:rPr>
                <w:rFonts w:ascii="Tahoma" w:hAnsi="Tahoma" w:cs="Tahoma"/>
                <w:sz w:val="20"/>
                <w:szCs w:val="20"/>
              </w:rPr>
            </w:pPr>
            <w:r w:rsidRPr="004B442C">
              <w:rPr>
                <w:rFonts w:ascii="Tahoma" w:hAnsi="Tahoma" w:cs="Tahoma"/>
                <w:sz w:val="20"/>
                <w:szCs w:val="20"/>
              </w:rPr>
              <w:t>Make laminated  “NO ENTRY” notice.</w:t>
            </w:r>
          </w:p>
        </w:tc>
      </w:tr>
      <w:tr w:rsidR="004B442C" w:rsidRPr="004B442C" w14:paraId="77ABE835" w14:textId="77777777" w:rsidTr="00AB4C1A">
        <w:tc>
          <w:tcPr>
            <w:tcW w:w="3256" w:type="dxa"/>
            <w:shd w:val="clear" w:color="auto" w:fill="auto"/>
          </w:tcPr>
          <w:p w14:paraId="639D6796" w14:textId="2394BE86" w:rsidR="006943EC" w:rsidRPr="004B442C" w:rsidRDefault="006943EC" w:rsidP="006E0E27">
            <w:pPr>
              <w:rPr>
                <w:rFonts w:ascii="Tahoma" w:hAnsi="Tahoma" w:cs="Tahoma"/>
                <w:b/>
                <w:sz w:val="20"/>
                <w:szCs w:val="20"/>
              </w:rPr>
            </w:pPr>
            <w:r w:rsidRPr="004B442C">
              <w:rPr>
                <w:rFonts w:ascii="Tahoma" w:hAnsi="Tahoma" w:cs="Tahoma"/>
                <w:b/>
                <w:sz w:val="20"/>
                <w:szCs w:val="20"/>
              </w:rPr>
              <w:t xml:space="preserve">Kitchen </w:t>
            </w:r>
            <w:r w:rsidRPr="004B442C">
              <w:rPr>
                <w:rFonts w:ascii="Tahoma" w:hAnsi="Tahoma" w:cs="Tahoma"/>
                <w:sz w:val="20"/>
                <w:szCs w:val="20"/>
              </w:rPr>
              <w:t>– this room will remain “out of bounds” to hirers for Phase 1 of re-opening.</w:t>
            </w:r>
          </w:p>
        </w:tc>
        <w:tc>
          <w:tcPr>
            <w:tcW w:w="2976" w:type="dxa"/>
            <w:shd w:val="clear" w:color="auto" w:fill="auto"/>
          </w:tcPr>
          <w:p w14:paraId="334F28D8" w14:textId="77777777" w:rsidR="006943EC" w:rsidRPr="004B442C" w:rsidRDefault="006943EC" w:rsidP="004B442C">
            <w:pPr>
              <w:pStyle w:val="ListParagraph"/>
              <w:numPr>
                <w:ilvl w:val="0"/>
                <w:numId w:val="28"/>
              </w:numPr>
              <w:rPr>
                <w:rFonts w:ascii="Tahoma" w:hAnsi="Tahoma" w:cs="Tahoma"/>
                <w:sz w:val="20"/>
                <w:szCs w:val="20"/>
              </w:rPr>
            </w:pPr>
            <w:r w:rsidRPr="004B442C">
              <w:rPr>
                <w:rFonts w:ascii="Tahoma" w:hAnsi="Tahoma" w:cs="Tahoma"/>
                <w:sz w:val="20"/>
                <w:szCs w:val="20"/>
              </w:rPr>
              <w:t>Restrict access to the kitchen.</w:t>
            </w:r>
          </w:p>
          <w:p w14:paraId="289BD211" w14:textId="63C01AC4" w:rsidR="004B442C" w:rsidRPr="004B442C" w:rsidRDefault="004B442C" w:rsidP="004B442C">
            <w:pPr>
              <w:pStyle w:val="ListParagraph"/>
              <w:numPr>
                <w:ilvl w:val="0"/>
                <w:numId w:val="28"/>
              </w:numPr>
              <w:rPr>
                <w:rFonts w:ascii="Tahoma" w:hAnsi="Tahoma" w:cs="Tahoma"/>
                <w:sz w:val="20"/>
                <w:szCs w:val="20"/>
              </w:rPr>
            </w:pPr>
            <w:r w:rsidRPr="004B442C">
              <w:rPr>
                <w:rFonts w:ascii="Tahoma" w:hAnsi="Tahoma" w:cs="Tahoma"/>
                <w:sz w:val="20"/>
                <w:szCs w:val="20"/>
              </w:rPr>
              <w:t>Access to First Aid Kit</w:t>
            </w:r>
          </w:p>
        </w:tc>
        <w:tc>
          <w:tcPr>
            <w:tcW w:w="3686" w:type="dxa"/>
            <w:shd w:val="clear" w:color="auto" w:fill="auto"/>
          </w:tcPr>
          <w:p w14:paraId="67B5A33A" w14:textId="77777777" w:rsidR="006943EC" w:rsidRPr="004B442C" w:rsidRDefault="006943EC" w:rsidP="006E0E27">
            <w:pPr>
              <w:rPr>
                <w:rFonts w:ascii="Tahoma" w:hAnsi="Tahoma" w:cs="Tahoma"/>
                <w:bCs/>
                <w:sz w:val="20"/>
                <w:szCs w:val="20"/>
              </w:rPr>
            </w:pPr>
            <w:r w:rsidRPr="004B442C">
              <w:rPr>
                <w:rFonts w:ascii="Tahoma" w:hAnsi="Tahoma" w:cs="Tahoma"/>
                <w:bCs/>
                <w:sz w:val="20"/>
                <w:szCs w:val="20"/>
              </w:rPr>
              <w:t>Hirers asked to bring their own Food and Drink for the time being.</w:t>
            </w:r>
          </w:p>
          <w:p w14:paraId="5BCFAD70" w14:textId="77777777" w:rsidR="004B442C" w:rsidRPr="004B442C" w:rsidRDefault="004B442C" w:rsidP="006E0E27">
            <w:pPr>
              <w:rPr>
                <w:rFonts w:ascii="Tahoma" w:hAnsi="Tahoma" w:cs="Tahoma"/>
                <w:sz w:val="20"/>
                <w:szCs w:val="20"/>
              </w:rPr>
            </w:pPr>
            <w:r w:rsidRPr="004B442C">
              <w:rPr>
                <w:rFonts w:ascii="Tahoma" w:hAnsi="Tahoma" w:cs="Tahoma"/>
                <w:sz w:val="20"/>
                <w:szCs w:val="20"/>
              </w:rPr>
              <w:t>“NO ENTRY” notice for internal door between kitchen and hall.</w:t>
            </w:r>
          </w:p>
          <w:p w14:paraId="7CD69137" w14:textId="6162B143" w:rsidR="004B442C" w:rsidRPr="004B442C" w:rsidRDefault="004B442C" w:rsidP="006E0E27">
            <w:pPr>
              <w:rPr>
                <w:rFonts w:ascii="Tahoma" w:hAnsi="Tahoma" w:cs="Tahoma"/>
                <w:bCs/>
                <w:sz w:val="20"/>
                <w:szCs w:val="20"/>
              </w:rPr>
            </w:pPr>
            <w:r w:rsidRPr="004B442C">
              <w:rPr>
                <w:rFonts w:ascii="Tahoma" w:hAnsi="Tahoma" w:cs="Tahoma"/>
                <w:sz w:val="20"/>
                <w:szCs w:val="20"/>
              </w:rPr>
              <w:t>First Aid Kit will be placed on table under meter cupboard.</w:t>
            </w:r>
          </w:p>
        </w:tc>
        <w:tc>
          <w:tcPr>
            <w:tcW w:w="4536" w:type="dxa"/>
            <w:shd w:val="clear" w:color="auto" w:fill="auto"/>
          </w:tcPr>
          <w:p w14:paraId="3647B307" w14:textId="3FE4EA49" w:rsidR="006943EC" w:rsidRPr="004B442C" w:rsidRDefault="004B442C" w:rsidP="004B442C">
            <w:pPr>
              <w:pStyle w:val="ListParagraph"/>
              <w:numPr>
                <w:ilvl w:val="0"/>
                <w:numId w:val="8"/>
              </w:numPr>
              <w:rPr>
                <w:rFonts w:ascii="Tahoma" w:hAnsi="Tahoma" w:cs="Tahoma"/>
                <w:sz w:val="20"/>
                <w:szCs w:val="20"/>
              </w:rPr>
            </w:pPr>
            <w:r w:rsidRPr="004B442C">
              <w:rPr>
                <w:rFonts w:ascii="Tahoma" w:hAnsi="Tahoma" w:cs="Tahoma"/>
                <w:sz w:val="20"/>
                <w:szCs w:val="20"/>
              </w:rPr>
              <w:t>Cleaner is the only person having access for hot water.</w:t>
            </w:r>
          </w:p>
        </w:tc>
      </w:tr>
      <w:tr w:rsidR="004B442C" w:rsidRPr="004B442C" w14:paraId="182E48F3" w14:textId="77777777" w:rsidTr="00AB4C1A">
        <w:tc>
          <w:tcPr>
            <w:tcW w:w="3256" w:type="dxa"/>
            <w:shd w:val="clear" w:color="auto" w:fill="auto"/>
          </w:tcPr>
          <w:p w14:paraId="685F3ABB" w14:textId="4949EC65" w:rsidR="006943EC" w:rsidRPr="004B442C" w:rsidRDefault="006943EC" w:rsidP="006E0E27">
            <w:pPr>
              <w:rPr>
                <w:rFonts w:ascii="Tahoma" w:hAnsi="Tahoma" w:cs="Tahoma"/>
                <w:b/>
                <w:sz w:val="20"/>
                <w:szCs w:val="20"/>
              </w:rPr>
            </w:pPr>
            <w:r w:rsidRPr="004B442C">
              <w:rPr>
                <w:rFonts w:ascii="Tahoma" w:hAnsi="Tahoma" w:cs="Tahoma"/>
                <w:b/>
                <w:sz w:val="20"/>
                <w:szCs w:val="20"/>
              </w:rPr>
              <w:t xml:space="preserve">Events / Performances </w:t>
            </w:r>
            <w:r w:rsidRPr="004B442C">
              <w:rPr>
                <w:rFonts w:ascii="Tahoma" w:hAnsi="Tahoma" w:cs="Tahoma"/>
                <w:sz w:val="20"/>
                <w:szCs w:val="20"/>
              </w:rPr>
              <w:t>– no events or performances will be permitted during Phase 1 or re-opening.</w:t>
            </w:r>
          </w:p>
        </w:tc>
        <w:tc>
          <w:tcPr>
            <w:tcW w:w="2976" w:type="dxa"/>
            <w:shd w:val="clear" w:color="auto" w:fill="auto"/>
          </w:tcPr>
          <w:p w14:paraId="285CF958" w14:textId="6539AD88" w:rsidR="006943EC" w:rsidRPr="004B442C" w:rsidRDefault="004B442C" w:rsidP="004B442C">
            <w:pPr>
              <w:pStyle w:val="ListParagraph"/>
              <w:numPr>
                <w:ilvl w:val="0"/>
                <w:numId w:val="8"/>
              </w:numPr>
              <w:rPr>
                <w:rFonts w:ascii="Tahoma" w:hAnsi="Tahoma" w:cs="Tahoma"/>
                <w:sz w:val="20"/>
                <w:szCs w:val="20"/>
              </w:rPr>
            </w:pPr>
            <w:r w:rsidRPr="004B442C">
              <w:rPr>
                <w:rFonts w:ascii="Tahoma" w:hAnsi="Tahoma" w:cs="Tahoma"/>
                <w:sz w:val="20"/>
                <w:szCs w:val="20"/>
              </w:rPr>
              <w:t>Regular hirers only for the time being.</w:t>
            </w:r>
          </w:p>
        </w:tc>
        <w:tc>
          <w:tcPr>
            <w:tcW w:w="3686" w:type="dxa"/>
            <w:shd w:val="clear" w:color="auto" w:fill="auto"/>
          </w:tcPr>
          <w:p w14:paraId="11D65D8B" w14:textId="223737ED" w:rsidR="006943EC" w:rsidRPr="004B442C" w:rsidRDefault="006943EC" w:rsidP="006E0E27">
            <w:pPr>
              <w:rPr>
                <w:rFonts w:ascii="Tahoma" w:hAnsi="Tahoma" w:cs="Tahoma"/>
                <w:bCs/>
                <w:sz w:val="20"/>
                <w:szCs w:val="20"/>
              </w:rPr>
            </w:pPr>
          </w:p>
        </w:tc>
        <w:tc>
          <w:tcPr>
            <w:tcW w:w="4536" w:type="dxa"/>
            <w:shd w:val="clear" w:color="auto" w:fill="auto"/>
          </w:tcPr>
          <w:p w14:paraId="67CF564A" w14:textId="70923AB0" w:rsidR="006943EC" w:rsidRPr="004B442C" w:rsidRDefault="006943EC" w:rsidP="006E0E27">
            <w:pPr>
              <w:rPr>
                <w:rFonts w:ascii="Tahoma" w:hAnsi="Tahoma" w:cs="Tahoma"/>
                <w:sz w:val="20"/>
                <w:szCs w:val="20"/>
              </w:rPr>
            </w:pPr>
          </w:p>
        </w:tc>
      </w:tr>
      <w:tr w:rsidR="003A0C20" w:rsidRPr="004B442C" w14:paraId="7C3EB4E5" w14:textId="77777777" w:rsidTr="00AB4C1A">
        <w:tc>
          <w:tcPr>
            <w:tcW w:w="3256" w:type="dxa"/>
            <w:vMerge w:val="restart"/>
          </w:tcPr>
          <w:p w14:paraId="17B7C099" w14:textId="77777777" w:rsidR="003A0C20" w:rsidRPr="004B442C" w:rsidRDefault="003A0C20" w:rsidP="003A0C20">
            <w:pPr>
              <w:rPr>
                <w:rFonts w:ascii="Tahoma" w:hAnsi="Tahoma" w:cs="Tahoma"/>
                <w:sz w:val="20"/>
                <w:szCs w:val="20"/>
              </w:rPr>
            </w:pPr>
            <w:r w:rsidRPr="004B442C">
              <w:rPr>
                <w:rFonts w:ascii="Tahoma" w:hAnsi="Tahoma" w:cs="Tahoma"/>
                <w:b/>
                <w:bCs/>
                <w:sz w:val="20"/>
                <w:szCs w:val="20"/>
              </w:rPr>
              <w:t xml:space="preserve">Staff, contractors and volunteers – </w:t>
            </w:r>
            <w:r w:rsidRPr="004B442C">
              <w:rPr>
                <w:rFonts w:ascii="Tahoma" w:hAnsi="Tahoma" w:cs="Tahoma"/>
                <w:sz w:val="20"/>
                <w:szCs w:val="20"/>
              </w:rPr>
              <w:t>Identify what work activity or situations might cause transmission of the virus and likelihood staff could be exposed.</w:t>
            </w:r>
          </w:p>
          <w:p w14:paraId="1A102F36" w14:textId="77777777" w:rsidR="003A0C20" w:rsidRPr="004B442C" w:rsidRDefault="003A0C20" w:rsidP="003A0C20">
            <w:pPr>
              <w:rPr>
                <w:rFonts w:ascii="Tahoma" w:hAnsi="Tahoma" w:cs="Tahoma"/>
                <w:b/>
                <w:sz w:val="20"/>
                <w:szCs w:val="20"/>
              </w:rPr>
            </w:pPr>
          </w:p>
        </w:tc>
        <w:tc>
          <w:tcPr>
            <w:tcW w:w="2976" w:type="dxa"/>
          </w:tcPr>
          <w:p w14:paraId="29540D36" w14:textId="77777777" w:rsidR="003A0C20" w:rsidRPr="004B442C" w:rsidRDefault="003A0C20" w:rsidP="003A0C20">
            <w:pPr>
              <w:pStyle w:val="ListParagraph"/>
              <w:numPr>
                <w:ilvl w:val="0"/>
                <w:numId w:val="2"/>
              </w:numPr>
              <w:rPr>
                <w:rFonts w:ascii="Tahoma" w:hAnsi="Tahoma" w:cs="Tahoma"/>
                <w:sz w:val="20"/>
                <w:szCs w:val="20"/>
              </w:rPr>
            </w:pPr>
            <w:r w:rsidRPr="004B442C">
              <w:rPr>
                <w:rFonts w:ascii="Tahoma" w:hAnsi="Tahoma" w:cs="Tahoma"/>
                <w:sz w:val="20"/>
                <w:szCs w:val="20"/>
              </w:rPr>
              <w:t xml:space="preserve">Cleaning surfaces infected by people carrying the virus. </w:t>
            </w:r>
          </w:p>
          <w:p w14:paraId="79EFEC54" w14:textId="77777777" w:rsidR="003A0C20" w:rsidRPr="004B442C" w:rsidRDefault="003A0C20" w:rsidP="003A0C20">
            <w:pPr>
              <w:pStyle w:val="ListParagraph"/>
              <w:numPr>
                <w:ilvl w:val="0"/>
                <w:numId w:val="8"/>
              </w:numPr>
              <w:rPr>
                <w:rFonts w:ascii="Tahoma" w:hAnsi="Tahoma" w:cs="Tahoma"/>
                <w:sz w:val="20"/>
                <w:szCs w:val="20"/>
              </w:rPr>
            </w:pPr>
          </w:p>
        </w:tc>
        <w:tc>
          <w:tcPr>
            <w:tcW w:w="3686" w:type="dxa"/>
          </w:tcPr>
          <w:p w14:paraId="188B8A64" w14:textId="77777777" w:rsidR="003A0C20" w:rsidRPr="004B442C" w:rsidRDefault="003A0C20" w:rsidP="003A0C20">
            <w:pPr>
              <w:pStyle w:val="ListParagraph"/>
              <w:numPr>
                <w:ilvl w:val="0"/>
                <w:numId w:val="2"/>
              </w:numPr>
              <w:rPr>
                <w:rFonts w:ascii="Tahoma" w:hAnsi="Tahoma" w:cs="Tahoma"/>
                <w:bCs/>
                <w:sz w:val="20"/>
                <w:szCs w:val="20"/>
              </w:rPr>
            </w:pPr>
            <w:r w:rsidRPr="004B442C">
              <w:rPr>
                <w:rFonts w:ascii="Tahoma" w:hAnsi="Tahoma" w:cs="Tahoma"/>
                <w:bCs/>
                <w:sz w:val="20"/>
                <w:szCs w:val="20"/>
              </w:rPr>
              <w:t xml:space="preserve">“Stay at home if unwell guidance” at entrance. Staff/volunteers provided with protective overalls and plastic or rubber gloves. </w:t>
            </w:r>
          </w:p>
          <w:p w14:paraId="3C48D387" w14:textId="77777777" w:rsidR="003A0C20" w:rsidRPr="004B442C" w:rsidRDefault="003A0C20" w:rsidP="003A0C20">
            <w:pPr>
              <w:pStyle w:val="ListParagraph"/>
              <w:numPr>
                <w:ilvl w:val="0"/>
                <w:numId w:val="2"/>
              </w:numPr>
              <w:rPr>
                <w:rFonts w:ascii="Tahoma" w:hAnsi="Tahoma" w:cs="Tahoma"/>
                <w:bCs/>
                <w:sz w:val="20"/>
                <w:szCs w:val="20"/>
              </w:rPr>
            </w:pPr>
            <w:r w:rsidRPr="004B442C">
              <w:rPr>
                <w:rFonts w:ascii="Tahoma" w:hAnsi="Tahoma" w:cs="Tahoma"/>
                <w:bCs/>
                <w:sz w:val="20"/>
                <w:szCs w:val="20"/>
              </w:rPr>
              <w:t>Staff/volunteers advised to wash outer clothes after cleaning duties.</w:t>
            </w:r>
          </w:p>
          <w:p w14:paraId="044A4ED3" w14:textId="77777777" w:rsidR="003A0C20" w:rsidRPr="004B442C" w:rsidRDefault="003A0C20" w:rsidP="003A0C20">
            <w:pPr>
              <w:rPr>
                <w:rFonts w:ascii="Tahoma" w:hAnsi="Tahoma" w:cs="Tahoma"/>
                <w:bCs/>
                <w:sz w:val="20"/>
                <w:szCs w:val="20"/>
              </w:rPr>
            </w:pPr>
          </w:p>
        </w:tc>
        <w:tc>
          <w:tcPr>
            <w:tcW w:w="4536" w:type="dxa"/>
          </w:tcPr>
          <w:p w14:paraId="31BEB551" w14:textId="50E7BA88" w:rsidR="003A0C20" w:rsidRPr="004B442C" w:rsidRDefault="003A0C20" w:rsidP="003A0C20">
            <w:pPr>
              <w:rPr>
                <w:rFonts w:ascii="Tahoma" w:hAnsi="Tahoma" w:cs="Tahoma"/>
                <w:sz w:val="20"/>
                <w:szCs w:val="20"/>
              </w:rPr>
            </w:pPr>
            <w:r w:rsidRPr="004B442C">
              <w:rPr>
                <w:rFonts w:ascii="Tahoma" w:hAnsi="Tahoma" w:cs="Tahoma"/>
                <w:sz w:val="20"/>
                <w:szCs w:val="20"/>
              </w:rPr>
              <w:t>Staff/volunteers may need guidance as to cleaning. For example, cloths should be used on light switches and electrical appliances rather than spray disinfectants, rubberised and glued surfaces can become damaged by use of spray disinfectant too frequently.</w:t>
            </w:r>
          </w:p>
        </w:tc>
      </w:tr>
      <w:tr w:rsidR="003A0C20" w:rsidRPr="004B442C" w14:paraId="66627160" w14:textId="77777777" w:rsidTr="00AB4C1A">
        <w:tc>
          <w:tcPr>
            <w:tcW w:w="3256" w:type="dxa"/>
            <w:vMerge/>
            <w:shd w:val="clear" w:color="auto" w:fill="auto"/>
          </w:tcPr>
          <w:p w14:paraId="36C1AEDB" w14:textId="77777777" w:rsidR="003A0C20" w:rsidRPr="004B442C" w:rsidRDefault="003A0C20" w:rsidP="003A0C20">
            <w:pPr>
              <w:rPr>
                <w:rFonts w:ascii="Tahoma" w:hAnsi="Tahoma" w:cs="Tahoma"/>
                <w:b/>
                <w:sz w:val="20"/>
                <w:szCs w:val="20"/>
              </w:rPr>
            </w:pPr>
          </w:p>
        </w:tc>
        <w:tc>
          <w:tcPr>
            <w:tcW w:w="2976" w:type="dxa"/>
          </w:tcPr>
          <w:p w14:paraId="3F5DE0F3" w14:textId="64EBE119" w:rsidR="003A0C20" w:rsidRPr="004B442C" w:rsidRDefault="003A0C20" w:rsidP="003A0C20">
            <w:pPr>
              <w:pStyle w:val="ListParagraph"/>
              <w:numPr>
                <w:ilvl w:val="0"/>
                <w:numId w:val="8"/>
              </w:numPr>
              <w:rPr>
                <w:rFonts w:ascii="Tahoma" w:hAnsi="Tahoma" w:cs="Tahoma"/>
                <w:sz w:val="20"/>
                <w:szCs w:val="20"/>
              </w:rPr>
            </w:pPr>
            <w:r w:rsidRPr="004B442C">
              <w:rPr>
                <w:rFonts w:ascii="Tahoma" w:hAnsi="Tahoma" w:cs="Tahoma"/>
                <w:sz w:val="20"/>
                <w:szCs w:val="20"/>
              </w:rPr>
              <w:t>Disposing of rubbish containing tissues and cleaning cloths.</w:t>
            </w:r>
          </w:p>
        </w:tc>
        <w:tc>
          <w:tcPr>
            <w:tcW w:w="3686" w:type="dxa"/>
          </w:tcPr>
          <w:p w14:paraId="0F8B9881" w14:textId="77777777" w:rsidR="003A0C20" w:rsidRPr="004B442C" w:rsidRDefault="003A0C20" w:rsidP="003A0C20">
            <w:pPr>
              <w:rPr>
                <w:rFonts w:ascii="Tahoma" w:hAnsi="Tahoma" w:cs="Tahoma"/>
                <w:bCs/>
                <w:sz w:val="20"/>
                <w:szCs w:val="20"/>
              </w:rPr>
            </w:pPr>
          </w:p>
        </w:tc>
        <w:tc>
          <w:tcPr>
            <w:tcW w:w="4536" w:type="dxa"/>
          </w:tcPr>
          <w:p w14:paraId="7966589D" w14:textId="77777777" w:rsidR="003A0C20" w:rsidRPr="004B442C" w:rsidRDefault="003A0C20" w:rsidP="003A0C20">
            <w:pPr>
              <w:rPr>
                <w:rFonts w:ascii="Tahoma" w:hAnsi="Tahoma" w:cs="Tahoma"/>
                <w:sz w:val="20"/>
                <w:szCs w:val="20"/>
              </w:rPr>
            </w:pPr>
          </w:p>
        </w:tc>
      </w:tr>
      <w:tr w:rsidR="003A0C20" w:rsidRPr="004B442C" w14:paraId="6904B51A" w14:textId="77777777" w:rsidTr="00AB4C1A">
        <w:tc>
          <w:tcPr>
            <w:tcW w:w="3256" w:type="dxa"/>
            <w:vMerge/>
            <w:shd w:val="clear" w:color="auto" w:fill="auto"/>
          </w:tcPr>
          <w:p w14:paraId="2FCDE186" w14:textId="77777777" w:rsidR="003A0C20" w:rsidRPr="004B442C" w:rsidRDefault="003A0C20" w:rsidP="003A0C20">
            <w:pPr>
              <w:rPr>
                <w:rFonts w:ascii="Tahoma" w:hAnsi="Tahoma" w:cs="Tahoma"/>
                <w:b/>
                <w:sz w:val="20"/>
                <w:szCs w:val="20"/>
              </w:rPr>
            </w:pPr>
          </w:p>
        </w:tc>
        <w:tc>
          <w:tcPr>
            <w:tcW w:w="2976" w:type="dxa"/>
          </w:tcPr>
          <w:p w14:paraId="0851AE72" w14:textId="48277949" w:rsidR="003A0C20" w:rsidRPr="004B442C" w:rsidRDefault="003A0C20" w:rsidP="003A0C20">
            <w:pPr>
              <w:pStyle w:val="ListParagraph"/>
              <w:numPr>
                <w:ilvl w:val="0"/>
                <w:numId w:val="8"/>
              </w:numPr>
              <w:rPr>
                <w:rFonts w:ascii="Tahoma" w:hAnsi="Tahoma" w:cs="Tahoma"/>
                <w:sz w:val="20"/>
                <w:szCs w:val="20"/>
              </w:rPr>
            </w:pPr>
            <w:r w:rsidRPr="004B442C">
              <w:rPr>
                <w:rFonts w:ascii="Tahoma" w:hAnsi="Tahoma" w:cs="Tahoma"/>
                <w:sz w:val="20"/>
                <w:szCs w:val="20"/>
              </w:rPr>
              <w:t>Deep cleaning premises if someone falls ill with CV-19 on the premises.</w:t>
            </w:r>
          </w:p>
        </w:tc>
        <w:tc>
          <w:tcPr>
            <w:tcW w:w="3686" w:type="dxa"/>
          </w:tcPr>
          <w:p w14:paraId="409DF9F2" w14:textId="2D64D35E" w:rsidR="003A0C20" w:rsidRPr="004B442C" w:rsidRDefault="003A0C20" w:rsidP="003A0C20">
            <w:pPr>
              <w:rPr>
                <w:rFonts w:ascii="Tahoma" w:hAnsi="Tahoma" w:cs="Tahoma"/>
                <w:bCs/>
                <w:sz w:val="20"/>
                <w:szCs w:val="20"/>
              </w:rPr>
            </w:pPr>
            <w:r w:rsidRPr="004B442C">
              <w:rPr>
                <w:rFonts w:ascii="Tahoma" w:hAnsi="Tahoma" w:cs="Tahoma"/>
                <w:bCs/>
                <w:sz w:val="20"/>
                <w:szCs w:val="20"/>
              </w:rPr>
              <w:t>Staff given PHE guidance and PPE for use in the event deep cleaning is required.</w:t>
            </w:r>
          </w:p>
        </w:tc>
        <w:tc>
          <w:tcPr>
            <w:tcW w:w="4536" w:type="dxa"/>
          </w:tcPr>
          <w:p w14:paraId="078A8B0A" w14:textId="77777777" w:rsidR="003A0C20" w:rsidRPr="004B442C" w:rsidRDefault="003A0C20" w:rsidP="003A0C20">
            <w:pPr>
              <w:rPr>
                <w:rFonts w:ascii="Tahoma" w:hAnsi="Tahoma" w:cs="Tahoma"/>
                <w:sz w:val="20"/>
                <w:szCs w:val="20"/>
              </w:rPr>
            </w:pPr>
          </w:p>
        </w:tc>
      </w:tr>
      <w:tr w:rsidR="003A0C20" w:rsidRPr="004B442C" w14:paraId="03774C52" w14:textId="77777777" w:rsidTr="00AB4C1A">
        <w:tc>
          <w:tcPr>
            <w:tcW w:w="3256" w:type="dxa"/>
            <w:vMerge/>
            <w:shd w:val="clear" w:color="auto" w:fill="auto"/>
          </w:tcPr>
          <w:p w14:paraId="72CD26F1" w14:textId="77777777" w:rsidR="003A0C20" w:rsidRPr="004B442C" w:rsidRDefault="003A0C20" w:rsidP="003A0C20">
            <w:pPr>
              <w:rPr>
                <w:rFonts w:ascii="Tahoma" w:hAnsi="Tahoma" w:cs="Tahoma"/>
                <w:b/>
                <w:sz w:val="20"/>
                <w:szCs w:val="20"/>
              </w:rPr>
            </w:pPr>
          </w:p>
        </w:tc>
        <w:tc>
          <w:tcPr>
            <w:tcW w:w="2976" w:type="dxa"/>
          </w:tcPr>
          <w:p w14:paraId="435BED40" w14:textId="100D7B91" w:rsidR="003A0C20" w:rsidRPr="004B442C" w:rsidRDefault="003A0C20" w:rsidP="003A0C20">
            <w:pPr>
              <w:pStyle w:val="ListParagraph"/>
              <w:numPr>
                <w:ilvl w:val="0"/>
                <w:numId w:val="8"/>
              </w:numPr>
              <w:rPr>
                <w:rFonts w:ascii="Tahoma" w:hAnsi="Tahoma" w:cs="Tahoma"/>
                <w:sz w:val="20"/>
                <w:szCs w:val="20"/>
              </w:rPr>
            </w:pPr>
            <w:r w:rsidRPr="004B442C">
              <w:rPr>
                <w:rFonts w:ascii="Tahoma" w:hAnsi="Tahoma" w:cs="Tahoma"/>
                <w:sz w:val="20"/>
                <w:szCs w:val="20"/>
              </w:rPr>
              <w:t>Occasional Maintenance workers.</w:t>
            </w:r>
          </w:p>
        </w:tc>
        <w:tc>
          <w:tcPr>
            <w:tcW w:w="3686" w:type="dxa"/>
          </w:tcPr>
          <w:p w14:paraId="38A99A46" w14:textId="704A28EA" w:rsidR="003A0C20" w:rsidRPr="004B442C" w:rsidRDefault="003A0C20" w:rsidP="003A0C20">
            <w:pPr>
              <w:rPr>
                <w:rFonts w:ascii="Tahoma" w:hAnsi="Tahoma" w:cs="Tahoma"/>
                <w:bCs/>
                <w:sz w:val="20"/>
                <w:szCs w:val="20"/>
              </w:rPr>
            </w:pPr>
            <w:r w:rsidRPr="004B442C">
              <w:rPr>
                <w:rFonts w:ascii="Tahoma" w:hAnsi="Tahoma" w:cs="Tahoma"/>
                <w:bCs/>
                <w:sz w:val="20"/>
                <w:szCs w:val="20"/>
              </w:rPr>
              <w:t>Contractors to provide their own PPE.</w:t>
            </w:r>
          </w:p>
        </w:tc>
        <w:tc>
          <w:tcPr>
            <w:tcW w:w="4536" w:type="dxa"/>
          </w:tcPr>
          <w:p w14:paraId="5D904A17" w14:textId="68107E89" w:rsidR="003A0C20" w:rsidRPr="004B442C" w:rsidRDefault="003A0C20" w:rsidP="003A0C20">
            <w:pPr>
              <w:rPr>
                <w:rFonts w:ascii="Tahoma" w:hAnsi="Tahoma" w:cs="Tahoma"/>
                <w:sz w:val="20"/>
                <w:szCs w:val="20"/>
              </w:rPr>
            </w:pPr>
            <w:r w:rsidRPr="004B442C">
              <w:rPr>
                <w:rFonts w:ascii="Tahoma" w:hAnsi="Tahoma" w:cs="Tahoma"/>
                <w:sz w:val="20"/>
                <w:szCs w:val="20"/>
              </w:rPr>
              <w:t>Information sheet required</w:t>
            </w:r>
          </w:p>
        </w:tc>
      </w:tr>
      <w:tr w:rsidR="003A0C20" w:rsidRPr="004B442C" w14:paraId="2B20AD0D" w14:textId="77777777" w:rsidTr="00AB4C1A">
        <w:tc>
          <w:tcPr>
            <w:tcW w:w="3256" w:type="dxa"/>
            <w:vMerge w:val="restart"/>
          </w:tcPr>
          <w:p w14:paraId="7829778E" w14:textId="77777777" w:rsidR="003A0C20" w:rsidRPr="004B442C" w:rsidRDefault="003A0C20" w:rsidP="003A0C20">
            <w:pPr>
              <w:rPr>
                <w:rFonts w:ascii="Tahoma" w:hAnsi="Tahoma" w:cs="Tahoma"/>
                <w:sz w:val="20"/>
                <w:szCs w:val="20"/>
              </w:rPr>
            </w:pPr>
            <w:r w:rsidRPr="004B442C">
              <w:rPr>
                <w:rFonts w:ascii="Tahoma" w:hAnsi="Tahoma" w:cs="Tahoma"/>
                <w:b/>
                <w:bCs/>
                <w:sz w:val="20"/>
                <w:szCs w:val="20"/>
              </w:rPr>
              <w:t>Staff, contractors  and volunteers</w:t>
            </w:r>
            <w:r w:rsidRPr="004B442C">
              <w:rPr>
                <w:rFonts w:ascii="Tahoma" w:hAnsi="Tahoma" w:cs="Tahoma"/>
                <w:sz w:val="20"/>
                <w:szCs w:val="20"/>
              </w:rPr>
              <w:t xml:space="preserve">– think about who could be at risk and likelihood </w:t>
            </w:r>
            <w:r w:rsidRPr="004B442C">
              <w:rPr>
                <w:rFonts w:ascii="Tahoma" w:hAnsi="Tahoma" w:cs="Tahoma"/>
                <w:sz w:val="20"/>
                <w:szCs w:val="20"/>
              </w:rPr>
              <w:lastRenderedPageBreak/>
              <w:t>staff/volunteers could be exposed.</w:t>
            </w:r>
          </w:p>
          <w:p w14:paraId="7CFEA024" w14:textId="77777777" w:rsidR="003A0C20" w:rsidRPr="004B442C" w:rsidRDefault="003A0C20" w:rsidP="003A0C20">
            <w:pPr>
              <w:rPr>
                <w:rFonts w:ascii="Tahoma" w:hAnsi="Tahoma" w:cs="Tahoma"/>
                <w:b/>
                <w:sz w:val="20"/>
                <w:szCs w:val="20"/>
              </w:rPr>
            </w:pPr>
          </w:p>
        </w:tc>
        <w:tc>
          <w:tcPr>
            <w:tcW w:w="2976" w:type="dxa"/>
          </w:tcPr>
          <w:p w14:paraId="2F948165" w14:textId="77777777" w:rsidR="003A0C20" w:rsidRPr="004B442C" w:rsidRDefault="003A0C20" w:rsidP="003A0C20">
            <w:pPr>
              <w:pStyle w:val="ListParagraph"/>
              <w:numPr>
                <w:ilvl w:val="0"/>
                <w:numId w:val="3"/>
              </w:numPr>
              <w:rPr>
                <w:rFonts w:ascii="Tahoma" w:hAnsi="Tahoma" w:cs="Tahoma"/>
                <w:sz w:val="20"/>
                <w:szCs w:val="20"/>
              </w:rPr>
            </w:pPr>
            <w:r w:rsidRPr="004B442C">
              <w:rPr>
                <w:rFonts w:ascii="Tahoma" w:hAnsi="Tahoma" w:cs="Tahoma"/>
                <w:sz w:val="20"/>
                <w:szCs w:val="20"/>
              </w:rPr>
              <w:lastRenderedPageBreak/>
              <w:t xml:space="preserve">Staff/volunteers who are either extremely vulnerable or over 70. </w:t>
            </w:r>
          </w:p>
          <w:p w14:paraId="4F528C66" w14:textId="77777777" w:rsidR="003A0C20" w:rsidRPr="004B442C" w:rsidRDefault="003A0C20" w:rsidP="003A0C20">
            <w:pPr>
              <w:pStyle w:val="ListParagraph"/>
              <w:numPr>
                <w:ilvl w:val="0"/>
                <w:numId w:val="8"/>
              </w:numPr>
              <w:rPr>
                <w:rFonts w:ascii="Tahoma" w:hAnsi="Tahoma" w:cs="Tahoma"/>
                <w:sz w:val="20"/>
                <w:szCs w:val="20"/>
              </w:rPr>
            </w:pPr>
          </w:p>
        </w:tc>
        <w:tc>
          <w:tcPr>
            <w:tcW w:w="3686" w:type="dxa"/>
          </w:tcPr>
          <w:p w14:paraId="6F34DB8D" w14:textId="77777777" w:rsidR="003A0C20" w:rsidRPr="004B442C" w:rsidRDefault="003A0C20" w:rsidP="003A0C20">
            <w:pPr>
              <w:pStyle w:val="ListParagraph"/>
              <w:numPr>
                <w:ilvl w:val="0"/>
                <w:numId w:val="3"/>
              </w:numPr>
              <w:rPr>
                <w:rFonts w:ascii="Tahoma" w:hAnsi="Tahoma" w:cs="Tahoma"/>
                <w:bCs/>
                <w:sz w:val="20"/>
                <w:szCs w:val="20"/>
              </w:rPr>
            </w:pPr>
            <w:r w:rsidRPr="004B442C">
              <w:rPr>
                <w:rFonts w:ascii="Tahoma" w:hAnsi="Tahoma" w:cs="Tahoma"/>
                <w:bCs/>
                <w:sz w:val="20"/>
                <w:szCs w:val="20"/>
              </w:rPr>
              <w:t xml:space="preserve">Staff in the vulnerable category are advised not to attend work for the time being. </w:t>
            </w:r>
          </w:p>
          <w:p w14:paraId="59D7A496" w14:textId="77777777" w:rsidR="003A0C20" w:rsidRPr="004B442C" w:rsidRDefault="003A0C20" w:rsidP="003A0C20">
            <w:pPr>
              <w:pStyle w:val="ListParagraph"/>
              <w:numPr>
                <w:ilvl w:val="0"/>
                <w:numId w:val="3"/>
              </w:numPr>
              <w:rPr>
                <w:rFonts w:ascii="Tahoma" w:hAnsi="Tahoma" w:cs="Tahoma"/>
                <w:bCs/>
                <w:sz w:val="20"/>
                <w:szCs w:val="20"/>
              </w:rPr>
            </w:pPr>
            <w:r w:rsidRPr="004B442C">
              <w:rPr>
                <w:rFonts w:ascii="Tahoma" w:hAnsi="Tahoma" w:cs="Tahoma"/>
                <w:bCs/>
                <w:sz w:val="20"/>
                <w:szCs w:val="20"/>
              </w:rPr>
              <w:lastRenderedPageBreak/>
              <w:t xml:space="preserve">Discuss situation with staff/volunteers over 70 to identify whether provision of protective clothing and cleaning surfaces before they work is sufficient to mitigate their risks, or whether they should cease such work for the time being. </w:t>
            </w:r>
          </w:p>
          <w:p w14:paraId="40D1EBC7" w14:textId="77777777" w:rsidR="003A0C20" w:rsidRPr="004B442C" w:rsidRDefault="003A0C20" w:rsidP="003A0C20">
            <w:pPr>
              <w:pStyle w:val="ListParagraph"/>
              <w:numPr>
                <w:ilvl w:val="0"/>
                <w:numId w:val="3"/>
              </w:numPr>
              <w:rPr>
                <w:rFonts w:ascii="Tahoma" w:hAnsi="Tahoma" w:cs="Tahoma"/>
                <w:bCs/>
                <w:sz w:val="20"/>
                <w:szCs w:val="20"/>
              </w:rPr>
            </w:pPr>
            <w:r w:rsidRPr="004B442C">
              <w:rPr>
                <w:rFonts w:ascii="Tahoma" w:hAnsi="Tahoma" w:cs="Tahoma"/>
                <w:bCs/>
                <w:sz w:val="20"/>
                <w:szCs w:val="20"/>
              </w:rPr>
              <w:t>Provide info for the duty rota volunteers.</w:t>
            </w:r>
          </w:p>
          <w:p w14:paraId="2CE100B2" w14:textId="504F109A" w:rsidR="003A0C20" w:rsidRPr="004B442C" w:rsidRDefault="003A0C20" w:rsidP="003A0C20">
            <w:pPr>
              <w:rPr>
                <w:rFonts w:ascii="Tahoma" w:hAnsi="Tahoma" w:cs="Tahoma"/>
                <w:bCs/>
                <w:sz w:val="20"/>
                <w:szCs w:val="20"/>
              </w:rPr>
            </w:pPr>
            <w:r w:rsidRPr="004B442C">
              <w:rPr>
                <w:rFonts w:ascii="Tahoma" w:hAnsi="Tahoma" w:cs="Tahoma"/>
                <w:bCs/>
                <w:sz w:val="20"/>
                <w:szCs w:val="20"/>
              </w:rPr>
              <w:t>Talk with staff, trustees and volunteers regularly to see if arrangements are working.</w:t>
            </w:r>
            <w:r w:rsidRPr="004B442C">
              <w:rPr>
                <w:rFonts w:ascii="Tahoma" w:hAnsi="Tahoma" w:cs="Tahoma"/>
                <w:b/>
                <w:bCs/>
                <w:sz w:val="20"/>
                <w:szCs w:val="20"/>
              </w:rPr>
              <w:t xml:space="preserve"> </w:t>
            </w:r>
          </w:p>
        </w:tc>
        <w:tc>
          <w:tcPr>
            <w:tcW w:w="4536" w:type="dxa"/>
          </w:tcPr>
          <w:p w14:paraId="043CBF96" w14:textId="77777777" w:rsidR="003A0C20" w:rsidRPr="004B442C" w:rsidRDefault="003A0C20" w:rsidP="003A0C20">
            <w:pPr>
              <w:pStyle w:val="ListParagraph"/>
              <w:numPr>
                <w:ilvl w:val="0"/>
                <w:numId w:val="3"/>
              </w:numPr>
              <w:rPr>
                <w:rFonts w:ascii="Tahoma" w:hAnsi="Tahoma" w:cs="Tahoma"/>
                <w:sz w:val="20"/>
                <w:szCs w:val="20"/>
              </w:rPr>
            </w:pPr>
            <w:r w:rsidRPr="004B442C">
              <w:rPr>
                <w:rFonts w:ascii="Tahoma" w:hAnsi="Tahoma" w:cs="Tahoma"/>
                <w:sz w:val="20"/>
                <w:szCs w:val="20"/>
              </w:rPr>
              <w:lastRenderedPageBreak/>
              <w:t>Staff and volunteers will need to be warned immediately if someone is tested positive for COVID-19 who has been on the premises. Bookings Secretary to be responsible.</w:t>
            </w:r>
          </w:p>
          <w:p w14:paraId="298E9697" w14:textId="77777777" w:rsidR="003A0C20" w:rsidRPr="004B442C" w:rsidRDefault="003A0C20" w:rsidP="003A0C20">
            <w:pPr>
              <w:pStyle w:val="ListParagraph"/>
              <w:numPr>
                <w:ilvl w:val="0"/>
                <w:numId w:val="3"/>
              </w:numPr>
              <w:rPr>
                <w:rFonts w:ascii="Tahoma" w:hAnsi="Tahoma" w:cs="Tahoma"/>
                <w:sz w:val="20"/>
                <w:szCs w:val="20"/>
              </w:rPr>
            </w:pPr>
            <w:r w:rsidRPr="004B442C">
              <w:rPr>
                <w:rFonts w:ascii="Tahoma" w:hAnsi="Tahoma" w:cs="Tahoma"/>
                <w:sz w:val="20"/>
                <w:szCs w:val="20"/>
              </w:rPr>
              <w:lastRenderedPageBreak/>
              <w:t>Details of a person’s medical condition must be kept confidential, unless the employee/volunteer agrees it can be shared.</w:t>
            </w:r>
          </w:p>
          <w:p w14:paraId="4EE465C2" w14:textId="5E33E211" w:rsidR="003A0C20" w:rsidRPr="004B442C" w:rsidRDefault="003A0C20" w:rsidP="003A0C20">
            <w:pPr>
              <w:rPr>
                <w:rFonts w:ascii="Tahoma" w:hAnsi="Tahoma" w:cs="Tahoma"/>
                <w:sz w:val="20"/>
                <w:szCs w:val="20"/>
              </w:rPr>
            </w:pPr>
            <w:r w:rsidRPr="004B442C">
              <w:rPr>
                <w:rFonts w:ascii="Tahoma" w:hAnsi="Tahoma" w:cs="Tahoma"/>
                <w:sz w:val="20"/>
                <w:szCs w:val="20"/>
              </w:rPr>
              <w:t>It is important people know they can raise concerns and who they can raise concerns with.</w:t>
            </w:r>
          </w:p>
        </w:tc>
      </w:tr>
      <w:tr w:rsidR="003A0C20" w:rsidRPr="004B442C" w14:paraId="4CFBF910" w14:textId="77777777" w:rsidTr="00AB4C1A">
        <w:tc>
          <w:tcPr>
            <w:tcW w:w="3256" w:type="dxa"/>
            <w:vMerge/>
            <w:shd w:val="clear" w:color="auto" w:fill="auto"/>
          </w:tcPr>
          <w:p w14:paraId="2005F759" w14:textId="77777777" w:rsidR="003A0C20" w:rsidRPr="004B442C" w:rsidRDefault="003A0C20" w:rsidP="003A0C20">
            <w:pPr>
              <w:rPr>
                <w:rFonts w:ascii="Tahoma" w:hAnsi="Tahoma" w:cs="Tahoma"/>
                <w:b/>
                <w:sz w:val="20"/>
                <w:szCs w:val="20"/>
              </w:rPr>
            </w:pPr>
          </w:p>
        </w:tc>
        <w:tc>
          <w:tcPr>
            <w:tcW w:w="2976" w:type="dxa"/>
          </w:tcPr>
          <w:p w14:paraId="1FEED598" w14:textId="07747D65" w:rsidR="003A0C20" w:rsidRPr="004B442C" w:rsidRDefault="003A0C20" w:rsidP="003A0C20">
            <w:pPr>
              <w:pStyle w:val="ListParagraph"/>
              <w:numPr>
                <w:ilvl w:val="0"/>
                <w:numId w:val="8"/>
              </w:numPr>
              <w:rPr>
                <w:rFonts w:ascii="Tahoma" w:hAnsi="Tahoma" w:cs="Tahoma"/>
                <w:sz w:val="20"/>
                <w:szCs w:val="20"/>
              </w:rPr>
            </w:pPr>
            <w:r w:rsidRPr="004B442C">
              <w:rPr>
                <w:rFonts w:ascii="Tahoma" w:hAnsi="Tahoma" w:cs="Tahoma"/>
                <w:sz w:val="20"/>
                <w:szCs w:val="20"/>
              </w:rPr>
              <w:t xml:space="preserve">Staff or volunteers carrying out cleaning, caretaking or some internal maintenance tasks could be exposed if a person carrying the virus has entered the premises or falls ill. </w:t>
            </w:r>
          </w:p>
        </w:tc>
        <w:tc>
          <w:tcPr>
            <w:tcW w:w="3686" w:type="dxa"/>
          </w:tcPr>
          <w:p w14:paraId="2884EDE7" w14:textId="77777777" w:rsidR="003A0C20" w:rsidRPr="004B442C" w:rsidRDefault="003A0C20" w:rsidP="003A0C20">
            <w:pPr>
              <w:rPr>
                <w:rFonts w:ascii="Tahoma" w:hAnsi="Tahoma" w:cs="Tahoma"/>
                <w:bCs/>
                <w:sz w:val="20"/>
                <w:szCs w:val="20"/>
              </w:rPr>
            </w:pPr>
          </w:p>
        </w:tc>
        <w:tc>
          <w:tcPr>
            <w:tcW w:w="4536" w:type="dxa"/>
          </w:tcPr>
          <w:p w14:paraId="0EA78DEA" w14:textId="77777777" w:rsidR="003A0C20" w:rsidRPr="004B442C" w:rsidRDefault="003A0C20" w:rsidP="003A0C20">
            <w:pPr>
              <w:rPr>
                <w:rFonts w:ascii="Tahoma" w:hAnsi="Tahoma" w:cs="Tahoma"/>
                <w:sz w:val="20"/>
                <w:szCs w:val="20"/>
              </w:rPr>
            </w:pPr>
          </w:p>
        </w:tc>
      </w:tr>
      <w:tr w:rsidR="003A0C20" w:rsidRPr="004B442C" w14:paraId="7BE65D63" w14:textId="77777777" w:rsidTr="00AB4C1A">
        <w:tc>
          <w:tcPr>
            <w:tcW w:w="3256" w:type="dxa"/>
            <w:vMerge/>
            <w:shd w:val="clear" w:color="auto" w:fill="auto"/>
          </w:tcPr>
          <w:p w14:paraId="2412F8FA" w14:textId="77777777" w:rsidR="003A0C20" w:rsidRPr="004B442C" w:rsidRDefault="003A0C20" w:rsidP="003A0C20">
            <w:pPr>
              <w:rPr>
                <w:rFonts w:ascii="Tahoma" w:hAnsi="Tahoma" w:cs="Tahoma"/>
                <w:b/>
                <w:sz w:val="20"/>
                <w:szCs w:val="20"/>
              </w:rPr>
            </w:pPr>
          </w:p>
        </w:tc>
        <w:tc>
          <w:tcPr>
            <w:tcW w:w="2976" w:type="dxa"/>
          </w:tcPr>
          <w:p w14:paraId="06E64A8B" w14:textId="1AFB4FA7" w:rsidR="003A0C20" w:rsidRPr="004B442C" w:rsidRDefault="003A0C20" w:rsidP="003A0C20">
            <w:pPr>
              <w:pStyle w:val="ListParagraph"/>
              <w:numPr>
                <w:ilvl w:val="0"/>
                <w:numId w:val="8"/>
              </w:numPr>
              <w:rPr>
                <w:rFonts w:ascii="Tahoma" w:hAnsi="Tahoma" w:cs="Tahoma"/>
                <w:sz w:val="20"/>
                <w:szCs w:val="20"/>
              </w:rPr>
            </w:pPr>
            <w:r w:rsidRPr="004B442C">
              <w:rPr>
                <w:rFonts w:ascii="Tahoma" w:hAnsi="Tahoma" w:cs="Tahoma"/>
                <w:sz w:val="20"/>
                <w:szCs w:val="20"/>
              </w:rPr>
              <w:t>Mental stress from handling the new situation.</w:t>
            </w:r>
          </w:p>
        </w:tc>
        <w:tc>
          <w:tcPr>
            <w:tcW w:w="3686" w:type="dxa"/>
          </w:tcPr>
          <w:p w14:paraId="4BC6610E" w14:textId="77777777" w:rsidR="003A0C20" w:rsidRPr="004B442C" w:rsidRDefault="003A0C20" w:rsidP="003A0C20">
            <w:pPr>
              <w:rPr>
                <w:rFonts w:ascii="Tahoma" w:hAnsi="Tahoma" w:cs="Tahoma"/>
                <w:bCs/>
                <w:sz w:val="20"/>
                <w:szCs w:val="20"/>
              </w:rPr>
            </w:pPr>
          </w:p>
        </w:tc>
        <w:tc>
          <w:tcPr>
            <w:tcW w:w="4536" w:type="dxa"/>
          </w:tcPr>
          <w:p w14:paraId="14863686" w14:textId="77777777" w:rsidR="003A0C20" w:rsidRPr="004B442C" w:rsidRDefault="003A0C20" w:rsidP="003A0C20">
            <w:pPr>
              <w:rPr>
                <w:rFonts w:ascii="Tahoma" w:hAnsi="Tahoma" w:cs="Tahoma"/>
                <w:sz w:val="20"/>
                <w:szCs w:val="20"/>
              </w:rPr>
            </w:pPr>
          </w:p>
        </w:tc>
      </w:tr>
    </w:tbl>
    <w:p w14:paraId="04B212E7" w14:textId="77777777" w:rsidR="003F33C3" w:rsidRPr="004B442C" w:rsidRDefault="003F33C3" w:rsidP="003F33C3">
      <w:pPr>
        <w:spacing w:after="0" w:line="240" w:lineRule="auto"/>
        <w:rPr>
          <w:rFonts w:ascii="Tahoma" w:hAnsi="Tahoma" w:cs="Tahoma"/>
          <w:sz w:val="20"/>
          <w:szCs w:val="20"/>
        </w:rPr>
      </w:pPr>
    </w:p>
    <w:p w14:paraId="141CAD38" w14:textId="6C5C59CE" w:rsidR="006457FB" w:rsidRPr="004B442C" w:rsidRDefault="006457FB" w:rsidP="003F33C3">
      <w:pPr>
        <w:spacing w:after="0" w:line="240" w:lineRule="auto"/>
        <w:rPr>
          <w:rFonts w:ascii="Tahoma" w:hAnsi="Tahoma" w:cs="Tahoma"/>
          <w:sz w:val="20"/>
          <w:szCs w:val="20"/>
        </w:rPr>
      </w:pPr>
    </w:p>
    <w:p w14:paraId="49E43407" w14:textId="2ADD56E3" w:rsidR="00ED2250" w:rsidRPr="00EC6D57" w:rsidRDefault="00ED2250" w:rsidP="00ED2250">
      <w:pPr>
        <w:rPr>
          <w:rFonts w:ascii="Tahoma" w:hAnsi="Tahoma" w:cs="Tahoma"/>
          <w:color w:val="4472C4" w:themeColor="accent1"/>
          <w:sz w:val="20"/>
          <w:szCs w:val="20"/>
        </w:rPr>
      </w:pPr>
    </w:p>
    <w:sectPr w:rsidR="00ED2250" w:rsidRPr="00EC6D57" w:rsidSect="00174B1C">
      <w:headerReference w:type="default" r:id="rId7"/>
      <w:footerReference w:type="default" r:id="rId8"/>
      <w:pgSz w:w="16838" w:h="11906" w:orient="landscape"/>
      <w:pgMar w:top="1134" w:right="1134" w:bottom="1134" w:left="1134" w:header="397" w:footer="397" w:gutter="0"/>
      <w:pgNumType w:chapStyle="1" w:chapSep="col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ABE39" w14:textId="77777777" w:rsidR="00D168AB" w:rsidRDefault="00D168AB" w:rsidP="007F37F8">
      <w:pPr>
        <w:spacing w:after="0" w:line="240" w:lineRule="auto"/>
      </w:pPr>
      <w:r>
        <w:separator/>
      </w:r>
    </w:p>
  </w:endnote>
  <w:endnote w:type="continuationSeparator" w:id="0">
    <w:p w14:paraId="1A334B60" w14:textId="77777777" w:rsidR="00D168AB" w:rsidRDefault="00D168AB" w:rsidP="007F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423046"/>
      <w:docPartObj>
        <w:docPartGallery w:val="Page Numbers (Bottom of Page)"/>
        <w:docPartUnique/>
      </w:docPartObj>
    </w:sdtPr>
    <w:sdtEndPr/>
    <w:sdtContent>
      <w:sdt>
        <w:sdtPr>
          <w:id w:val="1728636285"/>
          <w:docPartObj>
            <w:docPartGallery w:val="Page Numbers (Top of Page)"/>
            <w:docPartUnique/>
          </w:docPartObj>
        </w:sdtPr>
        <w:sdtEndPr/>
        <w:sdtContent>
          <w:p w14:paraId="0578016F" w14:textId="74F0D6EA" w:rsidR="005A36FA" w:rsidRDefault="005A36F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528A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28A3">
              <w:rPr>
                <w:b/>
                <w:bCs/>
                <w:noProof/>
              </w:rPr>
              <w:t>5</w:t>
            </w:r>
            <w:r>
              <w:rPr>
                <w:b/>
                <w:bCs/>
                <w:sz w:val="24"/>
                <w:szCs w:val="24"/>
              </w:rPr>
              <w:fldChar w:fldCharType="end"/>
            </w:r>
          </w:p>
        </w:sdtContent>
      </w:sdt>
    </w:sdtContent>
  </w:sdt>
  <w:p w14:paraId="52875DB3" w14:textId="2A89D0E2" w:rsidR="00174A2C" w:rsidRPr="00174A2C" w:rsidRDefault="00174A2C">
    <w:pPr>
      <w:pStyle w:val="Footer"/>
      <w:rPr>
        <w:b/>
        <w:bCs/>
        <w:color w:val="00B0F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1D147" w14:textId="77777777" w:rsidR="00D168AB" w:rsidRDefault="00D168AB" w:rsidP="007F37F8">
      <w:pPr>
        <w:spacing w:after="0" w:line="240" w:lineRule="auto"/>
      </w:pPr>
      <w:r>
        <w:separator/>
      </w:r>
    </w:p>
  </w:footnote>
  <w:footnote w:type="continuationSeparator" w:id="0">
    <w:p w14:paraId="7EC9DAB9" w14:textId="77777777" w:rsidR="00D168AB" w:rsidRDefault="00D168AB" w:rsidP="007F3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431EE" w14:textId="77777777" w:rsidR="005C76E0" w:rsidRDefault="005C76E0">
    <w:pPr>
      <w:pStyle w:val="Header"/>
    </w:pPr>
    <w:r>
      <w:rPr>
        <w:rFonts w:ascii="Tahoma" w:hAnsi="Tahoma" w:cs="Tahoma"/>
        <w:b/>
        <w:bCs/>
        <w:noProof/>
        <w:sz w:val="28"/>
        <w:szCs w:val="28"/>
        <w:lang w:eastAsia="en-GB"/>
      </w:rPr>
      <w:drawing>
        <wp:anchor distT="0" distB="0" distL="114300" distR="114300" simplePos="0" relativeHeight="251658240" behindDoc="1" locked="0" layoutInCell="1" allowOverlap="1" wp14:anchorId="7586C827" wp14:editId="3AFAAB3A">
          <wp:simplePos x="0" y="0"/>
          <wp:positionH relativeFrom="column">
            <wp:posOffset>0</wp:posOffset>
          </wp:positionH>
          <wp:positionV relativeFrom="paragraph">
            <wp:posOffset>-3810</wp:posOffset>
          </wp:positionV>
          <wp:extent cx="604800" cy="579600"/>
          <wp:effectExtent l="0" t="0" r="5080" b="0"/>
          <wp:wrapTight wrapText="bothSides">
            <wp:wrapPolygon edited="0">
              <wp:start x="0" y="0"/>
              <wp:lineTo x="0" y="20605"/>
              <wp:lineTo x="21101" y="20605"/>
              <wp:lineTo x="211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age ha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800" cy="579600"/>
                  </a:xfrm>
                  <a:prstGeom prst="rect">
                    <a:avLst/>
                  </a:prstGeom>
                </pic:spPr>
              </pic:pic>
            </a:graphicData>
          </a:graphic>
          <wp14:sizeRelH relativeFrom="margin">
            <wp14:pctWidth>0</wp14:pctWidth>
          </wp14:sizeRelH>
          <wp14:sizeRelV relativeFrom="margin">
            <wp14:pctHeight>0</wp14:pctHeight>
          </wp14:sizeRelV>
        </wp:anchor>
      </w:drawing>
    </w:r>
  </w:p>
  <w:p w14:paraId="7C75013F" w14:textId="625C32CD" w:rsidR="005C76E0" w:rsidRPr="005C76E0" w:rsidRDefault="005C76E0">
    <w:pPr>
      <w:pStyle w:val="Header"/>
      <w:rPr>
        <w:sz w:val="28"/>
        <w:szCs w:val="28"/>
      </w:rPr>
    </w:pPr>
    <w:r w:rsidRPr="005C76E0">
      <w:rPr>
        <w:sz w:val="28"/>
        <w:szCs w:val="28"/>
      </w:rPr>
      <w:t>Upwood Village Hall</w:t>
    </w:r>
  </w:p>
  <w:p w14:paraId="4BB91622" w14:textId="15D9CF3D" w:rsidR="007F37F8" w:rsidRDefault="007F37F8">
    <w:pPr>
      <w:pStyle w:val="Header"/>
    </w:pPr>
  </w:p>
  <w:p w14:paraId="4FB6A7A8" w14:textId="77777777" w:rsidR="003A0C20" w:rsidRPr="00547BD9" w:rsidRDefault="003A0C2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265F"/>
    <w:multiLevelType w:val="hybridMultilevel"/>
    <w:tmpl w:val="49D4D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55555D"/>
    <w:multiLevelType w:val="hybridMultilevel"/>
    <w:tmpl w:val="23F01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0232DE"/>
    <w:multiLevelType w:val="hybridMultilevel"/>
    <w:tmpl w:val="7E641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5E3643"/>
    <w:multiLevelType w:val="hybridMultilevel"/>
    <w:tmpl w:val="20305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D3644F"/>
    <w:multiLevelType w:val="hybridMultilevel"/>
    <w:tmpl w:val="B2C4B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8E6E73"/>
    <w:multiLevelType w:val="hybridMultilevel"/>
    <w:tmpl w:val="2230EC7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6A96859"/>
    <w:multiLevelType w:val="hybridMultilevel"/>
    <w:tmpl w:val="D2129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9C60A5"/>
    <w:multiLevelType w:val="hybridMultilevel"/>
    <w:tmpl w:val="B4E66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E70E9C"/>
    <w:multiLevelType w:val="hybridMultilevel"/>
    <w:tmpl w:val="6DEC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213ED"/>
    <w:multiLevelType w:val="hybridMultilevel"/>
    <w:tmpl w:val="EED88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1A0696"/>
    <w:multiLevelType w:val="hybridMultilevel"/>
    <w:tmpl w:val="D6E0E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6373BA"/>
    <w:multiLevelType w:val="hybridMultilevel"/>
    <w:tmpl w:val="0B7E3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891992"/>
    <w:multiLevelType w:val="hybridMultilevel"/>
    <w:tmpl w:val="2EB8B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717E45"/>
    <w:multiLevelType w:val="hybridMultilevel"/>
    <w:tmpl w:val="C53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4654F0"/>
    <w:multiLevelType w:val="hybridMultilevel"/>
    <w:tmpl w:val="9BE41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D54060"/>
    <w:multiLevelType w:val="hybridMultilevel"/>
    <w:tmpl w:val="8DF22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85671B"/>
    <w:multiLevelType w:val="hybridMultilevel"/>
    <w:tmpl w:val="8758C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F15BCF"/>
    <w:multiLevelType w:val="hybridMultilevel"/>
    <w:tmpl w:val="ADBA2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A4184A"/>
    <w:multiLevelType w:val="hybridMultilevel"/>
    <w:tmpl w:val="1A1CF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321E92"/>
    <w:multiLevelType w:val="hybridMultilevel"/>
    <w:tmpl w:val="BAF82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815EB6"/>
    <w:multiLevelType w:val="hybridMultilevel"/>
    <w:tmpl w:val="5F662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CC1CCC"/>
    <w:multiLevelType w:val="hybridMultilevel"/>
    <w:tmpl w:val="E9A87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0502DC"/>
    <w:multiLevelType w:val="hybridMultilevel"/>
    <w:tmpl w:val="F2F67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B35F5A"/>
    <w:multiLevelType w:val="hybridMultilevel"/>
    <w:tmpl w:val="A6965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EC79FD"/>
    <w:multiLevelType w:val="hybridMultilevel"/>
    <w:tmpl w:val="66AEA9D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C5374A"/>
    <w:multiLevelType w:val="hybridMultilevel"/>
    <w:tmpl w:val="ED047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FE0C07"/>
    <w:multiLevelType w:val="hybridMultilevel"/>
    <w:tmpl w:val="B2E47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87705B"/>
    <w:multiLevelType w:val="hybridMultilevel"/>
    <w:tmpl w:val="9E465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9D7BC3"/>
    <w:multiLevelType w:val="hybridMultilevel"/>
    <w:tmpl w:val="D9F42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7"/>
  </w:num>
  <w:num w:numId="3">
    <w:abstractNumId w:val="14"/>
  </w:num>
  <w:num w:numId="4">
    <w:abstractNumId w:val="26"/>
  </w:num>
  <w:num w:numId="5">
    <w:abstractNumId w:val="10"/>
  </w:num>
  <w:num w:numId="6">
    <w:abstractNumId w:val="15"/>
  </w:num>
  <w:num w:numId="7">
    <w:abstractNumId w:val="28"/>
  </w:num>
  <w:num w:numId="8">
    <w:abstractNumId w:val="9"/>
  </w:num>
  <w:num w:numId="9">
    <w:abstractNumId w:val="3"/>
  </w:num>
  <w:num w:numId="10">
    <w:abstractNumId w:val="22"/>
  </w:num>
  <w:num w:numId="11">
    <w:abstractNumId w:val="8"/>
  </w:num>
  <w:num w:numId="12">
    <w:abstractNumId w:val="16"/>
  </w:num>
  <w:num w:numId="13">
    <w:abstractNumId w:val="4"/>
  </w:num>
  <w:num w:numId="14">
    <w:abstractNumId w:val="0"/>
  </w:num>
  <w:num w:numId="15">
    <w:abstractNumId w:val="17"/>
  </w:num>
  <w:num w:numId="16">
    <w:abstractNumId w:val="21"/>
  </w:num>
  <w:num w:numId="17">
    <w:abstractNumId w:val="25"/>
  </w:num>
  <w:num w:numId="18">
    <w:abstractNumId w:val="11"/>
  </w:num>
  <w:num w:numId="19">
    <w:abstractNumId w:val="12"/>
  </w:num>
  <w:num w:numId="20">
    <w:abstractNumId w:val="13"/>
  </w:num>
  <w:num w:numId="21">
    <w:abstractNumId w:val="2"/>
  </w:num>
  <w:num w:numId="22">
    <w:abstractNumId w:val="20"/>
  </w:num>
  <w:num w:numId="23">
    <w:abstractNumId w:val="6"/>
  </w:num>
  <w:num w:numId="24">
    <w:abstractNumId w:val="1"/>
  </w:num>
  <w:num w:numId="25">
    <w:abstractNumId w:val="23"/>
  </w:num>
  <w:num w:numId="26">
    <w:abstractNumId w:val="18"/>
  </w:num>
  <w:num w:numId="27">
    <w:abstractNumId w:val="19"/>
  </w:num>
  <w:num w:numId="28">
    <w:abstractNumId w:val="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86"/>
    <w:rsid w:val="00004258"/>
    <w:rsid w:val="0000531C"/>
    <w:rsid w:val="00013CFF"/>
    <w:rsid w:val="000223A2"/>
    <w:rsid w:val="000236E6"/>
    <w:rsid w:val="0003688A"/>
    <w:rsid w:val="000409CC"/>
    <w:rsid w:val="00043162"/>
    <w:rsid w:val="00046442"/>
    <w:rsid w:val="000511CE"/>
    <w:rsid w:val="00053A90"/>
    <w:rsid w:val="00070145"/>
    <w:rsid w:val="0009717A"/>
    <w:rsid w:val="000C1DA9"/>
    <w:rsid w:val="000C6092"/>
    <w:rsid w:val="000C689C"/>
    <w:rsid w:val="000D238E"/>
    <w:rsid w:val="000D48C6"/>
    <w:rsid w:val="000E0C4E"/>
    <w:rsid w:val="00101B62"/>
    <w:rsid w:val="00105EAC"/>
    <w:rsid w:val="001074AA"/>
    <w:rsid w:val="00111CAC"/>
    <w:rsid w:val="00117EB1"/>
    <w:rsid w:val="001625BE"/>
    <w:rsid w:val="00174A2C"/>
    <w:rsid w:val="00174B1C"/>
    <w:rsid w:val="001779F7"/>
    <w:rsid w:val="00183CC3"/>
    <w:rsid w:val="00194B07"/>
    <w:rsid w:val="001A45D8"/>
    <w:rsid w:val="001A4DDB"/>
    <w:rsid w:val="001C4F79"/>
    <w:rsid w:val="001C7E8F"/>
    <w:rsid w:val="001D08E8"/>
    <w:rsid w:val="001D1E79"/>
    <w:rsid w:val="001D4326"/>
    <w:rsid w:val="001E30DF"/>
    <w:rsid w:val="001F5186"/>
    <w:rsid w:val="00201D4D"/>
    <w:rsid w:val="00216C49"/>
    <w:rsid w:val="00217A40"/>
    <w:rsid w:val="00220013"/>
    <w:rsid w:val="00253EB0"/>
    <w:rsid w:val="00257B12"/>
    <w:rsid w:val="00265589"/>
    <w:rsid w:val="00274056"/>
    <w:rsid w:val="00282D04"/>
    <w:rsid w:val="002B0430"/>
    <w:rsid w:val="002C11A4"/>
    <w:rsid w:val="00302BDC"/>
    <w:rsid w:val="003035E1"/>
    <w:rsid w:val="00303D0C"/>
    <w:rsid w:val="00304D50"/>
    <w:rsid w:val="00311CF0"/>
    <w:rsid w:val="003565B7"/>
    <w:rsid w:val="00365838"/>
    <w:rsid w:val="00365FCD"/>
    <w:rsid w:val="003826FA"/>
    <w:rsid w:val="00393F18"/>
    <w:rsid w:val="003A0C20"/>
    <w:rsid w:val="003B62D8"/>
    <w:rsid w:val="003B7081"/>
    <w:rsid w:val="003F33C3"/>
    <w:rsid w:val="00401D08"/>
    <w:rsid w:val="004054C7"/>
    <w:rsid w:val="00421F23"/>
    <w:rsid w:val="00425E8C"/>
    <w:rsid w:val="004332EF"/>
    <w:rsid w:val="00435DA9"/>
    <w:rsid w:val="00441673"/>
    <w:rsid w:val="00442913"/>
    <w:rsid w:val="00444340"/>
    <w:rsid w:val="00453C2E"/>
    <w:rsid w:val="00457C45"/>
    <w:rsid w:val="0047163E"/>
    <w:rsid w:val="004977FD"/>
    <w:rsid w:val="004A0335"/>
    <w:rsid w:val="004B442C"/>
    <w:rsid w:val="004B593B"/>
    <w:rsid w:val="004C36B8"/>
    <w:rsid w:val="004C4F59"/>
    <w:rsid w:val="004C5370"/>
    <w:rsid w:val="004E427E"/>
    <w:rsid w:val="004F3653"/>
    <w:rsid w:val="004F489E"/>
    <w:rsid w:val="00510A4C"/>
    <w:rsid w:val="0051286F"/>
    <w:rsid w:val="00514ABA"/>
    <w:rsid w:val="0052070B"/>
    <w:rsid w:val="00522C49"/>
    <w:rsid w:val="00543F2A"/>
    <w:rsid w:val="005454A3"/>
    <w:rsid w:val="00547989"/>
    <w:rsid w:val="00547BD9"/>
    <w:rsid w:val="005505BE"/>
    <w:rsid w:val="00557145"/>
    <w:rsid w:val="0056284D"/>
    <w:rsid w:val="0058028A"/>
    <w:rsid w:val="00585014"/>
    <w:rsid w:val="005A2FDB"/>
    <w:rsid w:val="005A324C"/>
    <w:rsid w:val="005A36FA"/>
    <w:rsid w:val="005C76E0"/>
    <w:rsid w:val="005F2E46"/>
    <w:rsid w:val="00613854"/>
    <w:rsid w:val="00614528"/>
    <w:rsid w:val="00616B64"/>
    <w:rsid w:val="00630433"/>
    <w:rsid w:val="00634D7D"/>
    <w:rsid w:val="00636148"/>
    <w:rsid w:val="006457FB"/>
    <w:rsid w:val="00647DA4"/>
    <w:rsid w:val="0067081C"/>
    <w:rsid w:val="006943EC"/>
    <w:rsid w:val="00694D56"/>
    <w:rsid w:val="006A0CBE"/>
    <w:rsid w:val="006A20E9"/>
    <w:rsid w:val="006A4EAE"/>
    <w:rsid w:val="006B20CF"/>
    <w:rsid w:val="006B7B4D"/>
    <w:rsid w:val="006C3905"/>
    <w:rsid w:val="006D51ED"/>
    <w:rsid w:val="006D6255"/>
    <w:rsid w:val="006E0E27"/>
    <w:rsid w:val="006F1972"/>
    <w:rsid w:val="006F4DD9"/>
    <w:rsid w:val="007142D2"/>
    <w:rsid w:val="00714FF5"/>
    <w:rsid w:val="00717E2F"/>
    <w:rsid w:val="00724251"/>
    <w:rsid w:val="00732A8D"/>
    <w:rsid w:val="00743165"/>
    <w:rsid w:val="00755459"/>
    <w:rsid w:val="00757E38"/>
    <w:rsid w:val="00764534"/>
    <w:rsid w:val="007673DB"/>
    <w:rsid w:val="007673FA"/>
    <w:rsid w:val="007801EC"/>
    <w:rsid w:val="00780B3C"/>
    <w:rsid w:val="00785980"/>
    <w:rsid w:val="007868CC"/>
    <w:rsid w:val="007901EF"/>
    <w:rsid w:val="007A1D21"/>
    <w:rsid w:val="007B72B4"/>
    <w:rsid w:val="007C4200"/>
    <w:rsid w:val="007D25C8"/>
    <w:rsid w:val="007E2BB8"/>
    <w:rsid w:val="007E3662"/>
    <w:rsid w:val="007E66B1"/>
    <w:rsid w:val="007E6B7D"/>
    <w:rsid w:val="007F11BA"/>
    <w:rsid w:val="007F37F8"/>
    <w:rsid w:val="007F6BF9"/>
    <w:rsid w:val="0081207B"/>
    <w:rsid w:val="00823670"/>
    <w:rsid w:val="008853DF"/>
    <w:rsid w:val="00890553"/>
    <w:rsid w:val="008A3460"/>
    <w:rsid w:val="008B3476"/>
    <w:rsid w:val="008D72C8"/>
    <w:rsid w:val="008E7C3C"/>
    <w:rsid w:val="0090345F"/>
    <w:rsid w:val="00903519"/>
    <w:rsid w:val="00911105"/>
    <w:rsid w:val="00924FE2"/>
    <w:rsid w:val="00927C99"/>
    <w:rsid w:val="00933EA2"/>
    <w:rsid w:val="00940345"/>
    <w:rsid w:val="00944A53"/>
    <w:rsid w:val="00967630"/>
    <w:rsid w:val="00980A55"/>
    <w:rsid w:val="009A0206"/>
    <w:rsid w:val="009B4D1D"/>
    <w:rsid w:val="009D32F9"/>
    <w:rsid w:val="009D7450"/>
    <w:rsid w:val="009E1231"/>
    <w:rsid w:val="009F37FC"/>
    <w:rsid w:val="00A07BD3"/>
    <w:rsid w:val="00A07D56"/>
    <w:rsid w:val="00A41672"/>
    <w:rsid w:val="00A435E6"/>
    <w:rsid w:val="00A47201"/>
    <w:rsid w:val="00A61863"/>
    <w:rsid w:val="00A62876"/>
    <w:rsid w:val="00A67472"/>
    <w:rsid w:val="00A7042B"/>
    <w:rsid w:val="00AB4C1A"/>
    <w:rsid w:val="00AD19FC"/>
    <w:rsid w:val="00AD4F7E"/>
    <w:rsid w:val="00AE18A4"/>
    <w:rsid w:val="00AE4F50"/>
    <w:rsid w:val="00AF101A"/>
    <w:rsid w:val="00B050CC"/>
    <w:rsid w:val="00B06C88"/>
    <w:rsid w:val="00B1388B"/>
    <w:rsid w:val="00B16537"/>
    <w:rsid w:val="00B21245"/>
    <w:rsid w:val="00B238B2"/>
    <w:rsid w:val="00B26779"/>
    <w:rsid w:val="00B2776D"/>
    <w:rsid w:val="00B33A47"/>
    <w:rsid w:val="00B3482C"/>
    <w:rsid w:val="00B34FE8"/>
    <w:rsid w:val="00B40156"/>
    <w:rsid w:val="00B45C54"/>
    <w:rsid w:val="00B46B8F"/>
    <w:rsid w:val="00B621F7"/>
    <w:rsid w:val="00B665A6"/>
    <w:rsid w:val="00B73AFA"/>
    <w:rsid w:val="00BA01E4"/>
    <w:rsid w:val="00BA05CB"/>
    <w:rsid w:val="00BB2401"/>
    <w:rsid w:val="00BB5EF4"/>
    <w:rsid w:val="00BE2F7D"/>
    <w:rsid w:val="00BE7A4E"/>
    <w:rsid w:val="00BF4BED"/>
    <w:rsid w:val="00C07658"/>
    <w:rsid w:val="00C0765C"/>
    <w:rsid w:val="00C1249A"/>
    <w:rsid w:val="00C140C6"/>
    <w:rsid w:val="00C3113D"/>
    <w:rsid w:val="00C35E0D"/>
    <w:rsid w:val="00C41F1E"/>
    <w:rsid w:val="00C54251"/>
    <w:rsid w:val="00C7176D"/>
    <w:rsid w:val="00C81780"/>
    <w:rsid w:val="00C90DCF"/>
    <w:rsid w:val="00CB54C9"/>
    <w:rsid w:val="00CC49F5"/>
    <w:rsid w:val="00CD2ECD"/>
    <w:rsid w:val="00CD2F16"/>
    <w:rsid w:val="00CE0489"/>
    <w:rsid w:val="00CE1967"/>
    <w:rsid w:val="00CE5BCE"/>
    <w:rsid w:val="00CF33B1"/>
    <w:rsid w:val="00CF4580"/>
    <w:rsid w:val="00CF72E5"/>
    <w:rsid w:val="00D1491E"/>
    <w:rsid w:val="00D168AB"/>
    <w:rsid w:val="00D21D4A"/>
    <w:rsid w:val="00D240C2"/>
    <w:rsid w:val="00D54451"/>
    <w:rsid w:val="00D709C4"/>
    <w:rsid w:val="00D80D11"/>
    <w:rsid w:val="00D84AD3"/>
    <w:rsid w:val="00D95DBE"/>
    <w:rsid w:val="00DA4F8F"/>
    <w:rsid w:val="00DC12FD"/>
    <w:rsid w:val="00DC51A5"/>
    <w:rsid w:val="00DC6A55"/>
    <w:rsid w:val="00DE353B"/>
    <w:rsid w:val="00DE71B1"/>
    <w:rsid w:val="00DF2D3A"/>
    <w:rsid w:val="00DF7F97"/>
    <w:rsid w:val="00E046EE"/>
    <w:rsid w:val="00E07F59"/>
    <w:rsid w:val="00E25449"/>
    <w:rsid w:val="00E302E6"/>
    <w:rsid w:val="00E30E21"/>
    <w:rsid w:val="00E531DA"/>
    <w:rsid w:val="00E55CDD"/>
    <w:rsid w:val="00E772E9"/>
    <w:rsid w:val="00E90886"/>
    <w:rsid w:val="00E908C6"/>
    <w:rsid w:val="00E93F0D"/>
    <w:rsid w:val="00E95D27"/>
    <w:rsid w:val="00EA2223"/>
    <w:rsid w:val="00EB21C0"/>
    <w:rsid w:val="00EB490B"/>
    <w:rsid w:val="00EC0007"/>
    <w:rsid w:val="00EC24AA"/>
    <w:rsid w:val="00EC6D57"/>
    <w:rsid w:val="00ED1A00"/>
    <w:rsid w:val="00ED2250"/>
    <w:rsid w:val="00ED74CD"/>
    <w:rsid w:val="00EF231D"/>
    <w:rsid w:val="00F048B7"/>
    <w:rsid w:val="00F41809"/>
    <w:rsid w:val="00F43C54"/>
    <w:rsid w:val="00F528A3"/>
    <w:rsid w:val="00F77383"/>
    <w:rsid w:val="00F81272"/>
    <w:rsid w:val="00F92BEC"/>
    <w:rsid w:val="00FA0B7B"/>
    <w:rsid w:val="00FB0722"/>
    <w:rsid w:val="00FC15B1"/>
    <w:rsid w:val="00FE0244"/>
    <w:rsid w:val="00FE72D4"/>
    <w:rsid w:val="00FF17A9"/>
    <w:rsid w:val="2922050C"/>
    <w:rsid w:val="63B34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10A0C"/>
  <w15:chartTrackingRefBased/>
  <w15:docId w15:val="{E16978C8-EEE9-4FA5-903E-F0F8CD41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EAE"/>
    <w:pPr>
      <w:ind w:left="720"/>
      <w:contextualSpacing/>
    </w:pPr>
  </w:style>
  <w:style w:type="table" w:styleId="TableGrid">
    <w:name w:val="Table Grid"/>
    <w:basedOn w:val="TableNormal"/>
    <w:uiPriority w:val="39"/>
    <w:rsid w:val="00B1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37F8"/>
    <w:pPr>
      <w:spacing w:after="0" w:line="240" w:lineRule="auto"/>
    </w:pPr>
  </w:style>
  <w:style w:type="paragraph" w:styleId="Header">
    <w:name w:val="header"/>
    <w:basedOn w:val="Normal"/>
    <w:link w:val="HeaderChar"/>
    <w:uiPriority w:val="99"/>
    <w:unhideWhenUsed/>
    <w:rsid w:val="007F3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7F8"/>
  </w:style>
  <w:style w:type="paragraph" w:styleId="Footer">
    <w:name w:val="footer"/>
    <w:basedOn w:val="Normal"/>
    <w:link w:val="FooterChar"/>
    <w:uiPriority w:val="99"/>
    <w:unhideWhenUsed/>
    <w:rsid w:val="007F3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7F8"/>
  </w:style>
  <w:style w:type="paragraph" w:styleId="BalloonText">
    <w:name w:val="Balloon Text"/>
    <w:basedOn w:val="Normal"/>
    <w:link w:val="BalloonTextChar"/>
    <w:uiPriority w:val="99"/>
    <w:semiHidden/>
    <w:unhideWhenUsed/>
    <w:rsid w:val="00545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86891">
      <w:bodyDiv w:val="1"/>
      <w:marLeft w:val="0"/>
      <w:marRight w:val="0"/>
      <w:marTop w:val="0"/>
      <w:marBottom w:val="0"/>
      <w:divBdr>
        <w:top w:val="none" w:sz="0" w:space="0" w:color="auto"/>
        <w:left w:val="none" w:sz="0" w:space="0" w:color="auto"/>
        <w:bottom w:val="none" w:sz="0" w:space="0" w:color="auto"/>
        <w:right w:val="none" w:sz="0" w:space="0" w:color="auto"/>
      </w:divBdr>
    </w:div>
    <w:div w:id="204913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Beaton</dc:creator>
  <cp:keywords/>
  <dc:description/>
  <cp:lastModifiedBy>Doug McLeod</cp:lastModifiedBy>
  <cp:revision>2</cp:revision>
  <cp:lastPrinted>2020-08-29T12:40:00Z</cp:lastPrinted>
  <dcterms:created xsi:type="dcterms:W3CDTF">2020-09-07T19:09:00Z</dcterms:created>
  <dcterms:modified xsi:type="dcterms:W3CDTF">2020-09-07T19:09:00Z</dcterms:modified>
</cp:coreProperties>
</file>